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6374"/>
        <w:gridCol w:w="2688"/>
      </w:tblGrid>
      <w:tr w:rsidR="00EE6418" w:rsidRPr="00EE6418" w14:paraId="481876B8" w14:textId="77777777" w:rsidTr="002B3E66">
        <w:tc>
          <w:tcPr>
            <w:tcW w:w="6374" w:type="dxa"/>
          </w:tcPr>
          <w:p w14:paraId="2F80DF3C" w14:textId="77777777" w:rsidR="00B72719" w:rsidRPr="006558CD" w:rsidRDefault="00B72719" w:rsidP="00B72719">
            <w:pPr>
              <w:jc w:val="center"/>
              <w:rPr>
                <w:rFonts w:asciiTheme="majorHAnsi" w:hAnsiTheme="majorHAnsi" w:cstheme="majorHAnsi"/>
                <w:b/>
                <w:sz w:val="24"/>
                <w:szCs w:val="24"/>
              </w:rPr>
            </w:pPr>
            <w:r w:rsidRPr="006558CD">
              <w:rPr>
                <w:rFonts w:asciiTheme="majorHAnsi" w:hAnsiTheme="majorHAnsi" w:cstheme="majorHAnsi"/>
                <w:b/>
                <w:sz w:val="24"/>
                <w:szCs w:val="24"/>
              </w:rPr>
              <w:t>TILMELDINGSSKJEMA TIL PEDAGOGISK PSYKOLOGISK TJENESTE</w:t>
            </w:r>
          </w:p>
          <w:p w14:paraId="7E00CA00" w14:textId="77777777" w:rsidR="00B72719" w:rsidRPr="002D2019" w:rsidRDefault="00B72719" w:rsidP="00B72719">
            <w:pPr>
              <w:jc w:val="center"/>
              <w:rPr>
                <w:rFonts w:asciiTheme="majorHAnsi" w:hAnsiTheme="majorHAnsi" w:cstheme="majorHAnsi"/>
                <w:b/>
              </w:rPr>
            </w:pPr>
          </w:p>
          <w:p w14:paraId="7F524D98" w14:textId="45453C1E" w:rsidR="00B72719" w:rsidRPr="00086EDF" w:rsidRDefault="00B72719" w:rsidP="002B3E66">
            <w:pPr>
              <w:jc w:val="center"/>
              <w:rPr>
                <w:rFonts w:asciiTheme="majorHAnsi" w:hAnsiTheme="majorHAnsi" w:cstheme="majorHAnsi"/>
                <w:b/>
                <w:sz w:val="24"/>
                <w:szCs w:val="24"/>
              </w:rPr>
            </w:pPr>
            <w:r w:rsidRPr="00086EDF">
              <w:rPr>
                <w:rFonts w:asciiTheme="majorHAnsi" w:hAnsiTheme="majorHAnsi" w:cstheme="majorHAnsi"/>
                <w:b/>
                <w:sz w:val="24"/>
                <w:szCs w:val="24"/>
              </w:rPr>
              <w:t>FOR MINORITETSSPRÅKLIGE</w:t>
            </w:r>
            <w:r w:rsidR="00164B63" w:rsidRPr="00086EDF">
              <w:rPr>
                <w:rFonts w:asciiTheme="majorHAnsi" w:hAnsiTheme="majorHAnsi" w:cstheme="majorHAnsi"/>
                <w:b/>
                <w:sz w:val="24"/>
                <w:szCs w:val="24"/>
              </w:rPr>
              <w:t>/ FLERSPRÅKLIGE</w:t>
            </w:r>
            <w:r w:rsidRPr="00086EDF">
              <w:rPr>
                <w:rFonts w:asciiTheme="majorHAnsi" w:hAnsiTheme="majorHAnsi" w:cstheme="majorHAnsi"/>
                <w:b/>
                <w:sz w:val="24"/>
                <w:szCs w:val="24"/>
              </w:rPr>
              <w:t xml:space="preserve"> ELEVER I SKJERVØY KOMMUNE</w:t>
            </w:r>
          </w:p>
        </w:tc>
        <w:tc>
          <w:tcPr>
            <w:tcW w:w="2688" w:type="dxa"/>
          </w:tcPr>
          <w:p w14:paraId="1377BA21" w14:textId="77777777" w:rsidR="00B72719" w:rsidRPr="002D2019" w:rsidRDefault="00B72719">
            <w:pPr>
              <w:rPr>
                <w:rFonts w:asciiTheme="majorHAnsi" w:hAnsiTheme="majorHAnsi" w:cstheme="majorHAnsi"/>
                <w:b/>
              </w:rPr>
            </w:pPr>
          </w:p>
          <w:p w14:paraId="05667EBB" w14:textId="6482A569" w:rsidR="00B72719" w:rsidRPr="002D2019" w:rsidRDefault="00B72719">
            <w:pPr>
              <w:rPr>
                <w:rFonts w:asciiTheme="majorHAnsi" w:hAnsiTheme="majorHAnsi" w:cstheme="majorHAnsi"/>
                <w:b/>
              </w:rPr>
            </w:pPr>
            <w:r w:rsidRPr="002D2019">
              <w:rPr>
                <w:rFonts w:asciiTheme="majorHAnsi" w:hAnsiTheme="majorHAnsi" w:cstheme="majorHAnsi"/>
                <w:b/>
              </w:rPr>
              <w:t xml:space="preserve">Gjelder fra </w:t>
            </w:r>
            <w:r w:rsidR="006558CD">
              <w:rPr>
                <w:rFonts w:asciiTheme="majorHAnsi" w:hAnsiTheme="majorHAnsi" w:cstheme="majorHAnsi"/>
                <w:b/>
              </w:rPr>
              <w:t>29</w:t>
            </w:r>
            <w:bookmarkStart w:id="0" w:name="_GoBack"/>
            <w:bookmarkEnd w:id="0"/>
            <w:r w:rsidR="0046019C">
              <w:rPr>
                <w:rFonts w:asciiTheme="majorHAnsi" w:hAnsiTheme="majorHAnsi" w:cstheme="majorHAnsi"/>
                <w:b/>
              </w:rPr>
              <w:t>.10.20</w:t>
            </w:r>
          </w:p>
        </w:tc>
      </w:tr>
    </w:tbl>
    <w:p w14:paraId="6D8F3FD1" w14:textId="46E759C4" w:rsidR="00F206AB" w:rsidRPr="00EE6418" w:rsidRDefault="00F206AB">
      <w:pPr>
        <w:rPr>
          <w:rFonts w:asciiTheme="majorHAnsi" w:hAnsiTheme="majorHAnsi" w:cstheme="majorHAnsi"/>
        </w:rPr>
      </w:pPr>
    </w:p>
    <w:tbl>
      <w:tblPr>
        <w:tblStyle w:val="Tabellrutenett"/>
        <w:tblW w:w="0" w:type="auto"/>
        <w:shd w:val="clear" w:color="auto" w:fill="FFE599" w:themeFill="accent4" w:themeFillTint="66"/>
        <w:tblLook w:val="04A0" w:firstRow="1" w:lastRow="0" w:firstColumn="1" w:lastColumn="0" w:noHBand="0" w:noVBand="1"/>
      </w:tblPr>
      <w:tblGrid>
        <w:gridCol w:w="9062"/>
      </w:tblGrid>
      <w:tr w:rsidR="00EE6418" w:rsidRPr="00EE6418" w14:paraId="3B2AEF25" w14:textId="77777777" w:rsidTr="00E65FA4">
        <w:tc>
          <w:tcPr>
            <w:tcW w:w="9062" w:type="dxa"/>
            <w:shd w:val="clear" w:color="auto" w:fill="FFE599" w:themeFill="accent4" w:themeFillTint="66"/>
          </w:tcPr>
          <w:p w14:paraId="6F972F77" w14:textId="77777777" w:rsidR="002B3E66" w:rsidRDefault="002B3E66" w:rsidP="002B3E66">
            <w:pPr>
              <w:jc w:val="center"/>
              <w:rPr>
                <w:rFonts w:asciiTheme="majorHAnsi" w:hAnsiTheme="majorHAnsi" w:cstheme="majorHAnsi"/>
              </w:rPr>
            </w:pPr>
            <w:r w:rsidRPr="00EE6418">
              <w:rPr>
                <w:rFonts w:asciiTheme="majorHAnsi" w:hAnsiTheme="majorHAnsi" w:cstheme="majorHAnsi"/>
              </w:rPr>
              <w:t>Unntatt offentlighet, jf. Offvl § 13, jf. Fvl § 13</w:t>
            </w:r>
          </w:p>
          <w:p w14:paraId="29304099" w14:textId="5F3E2ED3" w:rsidR="005510AE" w:rsidRPr="00EE6418" w:rsidRDefault="005510AE" w:rsidP="002B3E66">
            <w:pPr>
              <w:jc w:val="center"/>
              <w:rPr>
                <w:rFonts w:asciiTheme="majorHAnsi" w:hAnsiTheme="majorHAnsi" w:cstheme="majorHAnsi"/>
              </w:rPr>
            </w:pPr>
          </w:p>
        </w:tc>
      </w:tr>
    </w:tbl>
    <w:p w14:paraId="346B984F" w14:textId="6D904B45" w:rsidR="002B3E66" w:rsidRDefault="002B3E66"/>
    <w:tbl>
      <w:tblPr>
        <w:tblStyle w:val="Tabellrutenett"/>
        <w:tblW w:w="0" w:type="auto"/>
        <w:tblLook w:val="04A0" w:firstRow="1" w:lastRow="0" w:firstColumn="1" w:lastColumn="0" w:noHBand="0" w:noVBand="1"/>
      </w:tblPr>
      <w:tblGrid>
        <w:gridCol w:w="9062"/>
      </w:tblGrid>
      <w:tr w:rsidR="00E65FA4" w14:paraId="2B1B0A84" w14:textId="77777777" w:rsidTr="00E65FA4">
        <w:tc>
          <w:tcPr>
            <w:tcW w:w="9062" w:type="dxa"/>
            <w:shd w:val="clear" w:color="auto" w:fill="FFE599" w:themeFill="accent4" w:themeFillTint="66"/>
          </w:tcPr>
          <w:p w14:paraId="03E2B3DE" w14:textId="0625BB65" w:rsidR="00E65FA4" w:rsidRPr="00E65FA4" w:rsidRDefault="00E65FA4" w:rsidP="00086EDF">
            <w:pPr>
              <w:jc w:val="both"/>
              <w:rPr>
                <w:rFonts w:asciiTheme="majorHAnsi" w:hAnsiTheme="majorHAnsi"/>
              </w:rPr>
            </w:pPr>
            <w:r w:rsidRPr="00E65FA4">
              <w:rPr>
                <w:rFonts w:asciiTheme="majorHAnsi" w:hAnsiTheme="majorHAnsi"/>
              </w:rPr>
              <w:t xml:space="preserve">Pedagogisk psykologisk tjeneste (PPT) er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w:t>
            </w:r>
            <w:r w:rsidR="00086EDF">
              <w:rPr>
                <w:rFonts w:asciiTheme="majorHAnsi" w:hAnsiTheme="majorHAnsi"/>
              </w:rPr>
              <w:t>eleven</w:t>
            </w:r>
            <w:r w:rsidRPr="00E65FA4">
              <w:rPr>
                <w:rFonts w:asciiTheme="majorHAnsi" w:hAnsiTheme="majorHAnsi"/>
              </w:rPr>
              <w:t xml:space="preserve"> hos PPT. Foreldre og barn over 15 år har rett til innsyn. PPT har taushetsplikt i henhold til forvaltningsloven §13</w:t>
            </w:r>
          </w:p>
        </w:tc>
      </w:tr>
    </w:tbl>
    <w:p w14:paraId="53A488C8" w14:textId="77777777" w:rsidR="00E65FA4" w:rsidRPr="00EE6418" w:rsidRDefault="00E65FA4"/>
    <w:tbl>
      <w:tblPr>
        <w:tblStyle w:val="Tabellrutenett"/>
        <w:tblW w:w="0" w:type="auto"/>
        <w:tblLook w:val="04A0" w:firstRow="1" w:lastRow="0" w:firstColumn="1" w:lastColumn="0" w:noHBand="0" w:noVBand="1"/>
      </w:tblPr>
      <w:tblGrid>
        <w:gridCol w:w="3568"/>
        <w:gridCol w:w="2747"/>
        <w:gridCol w:w="2747"/>
      </w:tblGrid>
      <w:tr w:rsidR="00EE6418" w:rsidRPr="00EE6418" w14:paraId="0CC14EAC" w14:textId="757DB036" w:rsidTr="00E65FA4">
        <w:tc>
          <w:tcPr>
            <w:tcW w:w="9062" w:type="dxa"/>
            <w:gridSpan w:val="3"/>
            <w:shd w:val="clear" w:color="auto" w:fill="FFE599" w:themeFill="accent4" w:themeFillTint="66"/>
          </w:tcPr>
          <w:p w14:paraId="010CB310" w14:textId="77777777" w:rsidR="007D5AE1" w:rsidRDefault="007D5AE1">
            <w:pPr>
              <w:rPr>
                <w:rFonts w:asciiTheme="majorHAnsi" w:hAnsiTheme="majorHAnsi" w:cstheme="majorHAnsi"/>
              </w:rPr>
            </w:pPr>
            <w:r w:rsidRPr="00EE6418">
              <w:rPr>
                <w:rFonts w:asciiTheme="majorHAnsi" w:hAnsiTheme="majorHAnsi" w:cstheme="majorHAnsi"/>
              </w:rPr>
              <w:t>Tilmeldingen gjelder:</w:t>
            </w:r>
          </w:p>
          <w:p w14:paraId="71DDF16A" w14:textId="2D3C6573" w:rsidR="005510AE" w:rsidRPr="00EE6418" w:rsidRDefault="005510AE">
            <w:pPr>
              <w:rPr>
                <w:rFonts w:asciiTheme="majorHAnsi" w:hAnsiTheme="majorHAnsi" w:cstheme="majorHAnsi"/>
              </w:rPr>
            </w:pPr>
          </w:p>
        </w:tc>
      </w:tr>
      <w:tr w:rsidR="00EE6418" w:rsidRPr="00EE6418" w14:paraId="0A4D99C3" w14:textId="6A835BA1" w:rsidTr="00A84EA4">
        <w:tc>
          <w:tcPr>
            <w:tcW w:w="3568" w:type="dxa"/>
          </w:tcPr>
          <w:p w14:paraId="7772B27C" w14:textId="77777777" w:rsidR="002B3E66" w:rsidRDefault="002B3E66">
            <w:pPr>
              <w:rPr>
                <w:rFonts w:asciiTheme="majorHAnsi" w:hAnsiTheme="majorHAnsi" w:cstheme="majorHAnsi"/>
              </w:rPr>
            </w:pPr>
            <w:r w:rsidRPr="00EE6418">
              <w:rPr>
                <w:rFonts w:asciiTheme="majorHAnsi" w:hAnsiTheme="majorHAnsi" w:cstheme="majorHAnsi"/>
              </w:rPr>
              <w:t>Etternavn:</w:t>
            </w:r>
          </w:p>
          <w:p w14:paraId="4F2CF205" w14:textId="3F9CA4FF" w:rsidR="00A84EA4" w:rsidRPr="00EE6418" w:rsidRDefault="00A84EA4">
            <w:pPr>
              <w:rPr>
                <w:rFonts w:asciiTheme="majorHAnsi" w:hAnsiTheme="majorHAnsi" w:cstheme="majorHAnsi"/>
              </w:rPr>
            </w:pPr>
          </w:p>
        </w:tc>
        <w:tc>
          <w:tcPr>
            <w:tcW w:w="2747" w:type="dxa"/>
          </w:tcPr>
          <w:p w14:paraId="00551F72" w14:textId="449009D1" w:rsidR="002B3E66" w:rsidRPr="00EE6418" w:rsidRDefault="002B3E66">
            <w:pPr>
              <w:rPr>
                <w:rFonts w:asciiTheme="majorHAnsi" w:hAnsiTheme="majorHAnsi" w:cstheme="majorHAnsi"/>
              </w:rPr>
            </w:pPr>
            <w:r w:rsidRPr="00EE6418">
              <w:rPr>
                <w:rFonts w:asciiTheme="majorHAnsi" w:hAnsiTheme="majorHAnsi" w:cstheme="majorHAnsi"/>
              </w:rPr>
              <w:t>Fornavn:</w:t>
            </w:r>
          </w:p>
        </w:tc>
        <w:tc>
          <w:tcPr>
            <w:tcW w:w="2747" w:type="dxa"/>
          </w:tcPr>
          <w:p w14:paraId="4C5F0D86" w14:textId="34FC68B4" w:rsidR="002B3E66" w:rsidRPr="00EE6418" w:rsidRDefault="002B3E66">
            <w:pPr>
              <w:rPr>
                <w:rFonts w:asciiTheme="majorHAnsi" w:hAnsiTheme="majorHAnsi" w:cstheme="majorHAnsi"/>
              </w:rPr>
            </w:pPr>
            <w:r w:rsidRPr="00EE6418">
              <w:rPr>
                <w:rFonts w:asciiTheme="majorHAnsi" w:hAnsiTheme="majorHAnsi" w:cstheme="majorHAnsi"/>
              </w:rPr>
              <w:t>Født:</w:t>
            </w:r>
          </w:p>
        </w:tc>
      </w:tr>
      <w:tr w:rsidR="00EE6418" w:rsidRPr="00EE6418" w14:paraId="7FFB4E50" w14:textId="77777777" w:rsidTr="00A84EA4">
        <w:tc>
          <w:tcPr>
            <w:tcW w:w="6315" w:type="dxa"/>
            <w:gridSpan w:val="2"/>
          </w:tcPr>
          <w:p w14:paraId="68BB1C4A" w14:textId="77777777" w:rsidR="007D5AE1" w:rsidRDefault="007D5AE1">
            <w:pPr>
              <w:rPr>
                <w:rFonts w:asciiTheme="majorHAnsi" w:hAnsiTheme="majorHAnsi" w:cstheme="majorHAnsi"/>
              </w:rPr>
            </w:pPr>
            <w:r w:rsidRPr="00EE6418">
              <w:rPr>
                <w:rFonts w:asciiTheme="majorHAnsi" w:hAnsiTheme="majorHAnsi" w:cstheme="majorHAnsi"/>
              </w:rPr>
              <w:t>Adresse:</w:t>
            </w:r>
          </w:p>
          <w:p w14:paraId="56BAFB37" w14:textId="063635D0" w:rsidR="00A84EA4" w:rsidRPr="00EE6418" w:rsidRDefault="00A84EA4">
            <w:pPr>
              <w:rPr>
                <w:rFonts w:asciiTheme="majorHAnsi" w:hAnsiTheme="majorHAnsi" w:cstheme="majorHAnsi"/>
              </w:rPr>
            </w:pPr>
          </w:p>
        </w:tc>
        <w:tc>
          <w:tcPr>
            <w:tcW w:w="2747" w:type="dxa"/>
          </w:tcPr>
          <w:p w14:paraId="5E445EF2" w14:textId="6E9C66CA" w:rsidR="007D5AE1" w:rsidRPr="00EE6418" w:rsidRDefault="007D5AE1" w:rsidP="00A84EA4">
            <w:pPr>
              <w:rPr>
                <w:rFonts w:asciiTheme="majorHAnsi" w:hAnsiTheme="majorHAnsi" w:cstheme="majorHAnsi"/>
              </w:rPr>
            </w:pPr>
            <w:r w:rsidRPr="00EE6418">
              <w:rPr>
                <w:rFonts w:asciiTheme="majorHAnsi" w:hAnsiTheme="majorHAnsi" w:cstheme="majorHAnsi"/>
              </w:rPr>
              <w:t>Postnr og sted:</w:t>
            </w:r>
          </w:p>
        </w:tc>
      </w:tr>
      <w:tr w:rsidR="00EE6418" w:rsidRPr="00EE6418" w14:paraId="10CF530E" w14:textId="77777777" w:rsidTr="0041768F">
        <w:tc>
          <w:tcPr>
            <w:tcW w:w="3568" w:type="dxa"/>
          </w:tcPr>
          <w:p w14:paraId="471D6831" w14:textId="245D4191" w:rsidR="007D5AE1" w:rsidRPr="00A84EA4" w:rsidRDefault="007D5AE1" w:rsidP="00A84EA4">
            <w:pPr>
              <w:pStyle w:val="Listeavsnitt"/>
              <w:numPr>
                <w:ilvl w:val="0"/>
                <w:numId w:val="1"/>
              </w:numPr>
              <w:rPr>
                <w:rFonts w:asciiTheme="majorHAnsi" w:hAnsiTheme="majorHAnsi" w:cstheme="majorHAnsi"/>
              </w:rPr>
            </w:pPr>
            <w:r w:rsidRPr="00A84EA4">
              <w:rPr>
                <w:rFonts w:asciiTheme="majorHAnsi" w:hAnsiTheme="majorHAnsi" w:cstheme="majorHAnsi"/>
              </w:rPr>
              <w:t>Gutt</w:t>
            </w:r>
            <w:r w:rsidR="0046019C">
              <w:rPr>
                <w:rFonts w:asciiTheme="majorHAnsi" w:hAnsiTheme="majorHAnsi" w:cstheme="majorHAnsi"/>
              </w:rPr>
              <w:t>/ mann</w:t>
            </w:r>
          </w:p>
          <w:p w14:paraId="0862784F" w14:textId="6D3937C5" w:rsidR="00A84EA4" w:rsidRPr="00A84EA4" w:rsidRDefault="00A84EA4" w:rsidP="00A84EA4">
            <w:pPr>
              <w:ind w:left="360"/>
              <w:rPr>
                <w:rFonts w:asciiTheme="majorHAnsi" w:hAnsiTheme="majorHAnsi" w:cstheme="majorHAnsi"/>
              </w:rPr>
            </w:pPr>
          </w:p>
        </w:tc>
        <w:tc>
          <w:tcPr>
            <w:tcW w:w="5494" w:type="dxa"/>
            <w:gridSpan w:val="2"/>
          </w:tcPr>
          <w:p w14:paraId="67CF251A" w14:textId="1F9ED901" w:rsidR="007D5AE1" w:rsidRPr="00A84EA4" w:rsidRDefault="007D5AE1" w:rsidP="00086EDF">
            <w:pPr>
              <w:pStyle w:val="Listeavsnitt"/>
              <w:numPr>
                <w:ilvl w:val="0"/>
                <w:numId w:val="1"/>
              </w:numPr>
              <w:rPr>
                <w:rFonts w:asciiTheme="majorHAnsi" w:hAnsiTheme="majorHAnsi" w:cstheme="majorHAnsi"/>
              </w:rPr>
            </w:pPr>
            <w:r w:rsidRPr="00A84EA4">
              <w:rPr>
                <w:rFonts w:asciiTheme="majorHAnsi" w:hAnsiTheme="majorHAnsi" w:cstheme="majorHAnsi"/>
              </w:rPr>
              <w:t>Jente</w:t>
            </w:r>
            <w:r w:rsidR="0046019C">
              <w:rPr>
                <w:rFonts w:asciiTheme="majorHAnsi" w:hAnsiTheme="majorHAnsi" w:cstheme="majorHAnsi"/>
              </w:rPr>
              <w:t xml:space="preserve">/ </w:t>
            </w:r>
            <w:r w:rsidR="00086EDF">
              <w:rPr>
                <w:rFonts w:asciiTheme="majorHAnsi" w:hAnsiTheme="majorHAnsi" w:cstheme="majorHAnsi"/>
              </w:rPr>
              <w:t>kvinne</w:t>
            </w:r>
          </w:p>
        </w:tc>
      </w:tr>
      <w:tr w:rsidR="00A84EA4" w:rsidRPr="00EE6418" w14:paraId="2EEC81BF" w14:textId="77777777" w:rsidTr="00A84EA4">
        <w:tc>
          <w:tcPr>
            <w:tcW w:w="3568" w:type="dxa"/>
          </w:tcPr>
          <w:p w14:paraId="15D64C49" w14:textId="77777777" w:rsidR="007D5AE1" w:rsidRDefault="007D5AE1">
            <w:pPr>
              <w:rPr>
                <w:rFonts w:asciiTheme="majorHAnsi" w:hAnsiTheme="majorHAnsi" w:cstheme="majorHAnsi"/>
              </w:rPr>
            </w:pPr>
            <w:r w:rsidRPr="00EE6418">
              <w:rPr>
                <w:rFonts w:asciiTheme="majorHAnsi" w:hAnsiTheme="majorHAnsi" w:cstheme="majorHAnsi"/>
              </w:rPr>
              <w:t>Skole:</w:t>
            </w:r>
          </w:p>
          <w:p w14:paraId="73E2F5CF" w14:textId="4E3301BB" w:rsidR="00A84EA4" w:rsidRPr="00EE6418" w:rsidRDefault="00A84EA4">
            <w:pPr>
              <w:rPr>
                <w:rFonts w:asciiTheme="majorHAnsi" w:hAnsiTheme="majorHAnsi" w:cstheme="majorHAnsi"/>
              </w:rPr>
            </w:pPr>
          </w:p>
        </w:tc>
        <w:tc>
          <w:tcPr>
            <w:tcW w:w="2747" w:type="dxa"/>
          </w:tcPr>
          <w:p w14:paraId="64FCEA4D" w14:textId="2E2BDBD3" w:rsidR="007D5AE1" w:rsidRPr="00EE6418" w:rsidRDefault="007D5AE1">
            <w:pPr>
              <w:rPr>
                <w:rFonts w:asciiTheme="majorHAnsi" w:hAnsiTheme="majorHAnsi" w:cstheme="majorHAnsi"/>
              </w:rPr>
            </w:pPr>
            <w:r w:rsidRPr="00EE6418">
              <w:rPr>
                <w:rFonts w:asciiTheme="majorHAnsi" w:hAnsiTheme="majorHAnsi" w:cstheme="majorHAnsi"/>
              </w:rPr>
              <w:t>Klasse:</w:t>
            </w:r>
          </w:p>
        </w:tc>
        <w:tc>
          <w:tcPr>
            <w:tcW w:w="2747" w:type="dxa"/>
          </w:tcPr>
          <w:p w14:paraId="55B57F96" w14:textId="0711F151" w:rsidR="007D5AE1" w:rsidRPr="00EE6418" w:rsidRDefault="007D5AE1">
            <w:pPr>
              <w:rPr>
                <w:rFonts w:asciiTheme="majorHAnsi" w:hAnsiTheme="majorHAnsi" w:cstheme="majorHAnsi"/>
              </w:rPr>
            </w:pPr>
            <w:r w:rsidRPr="00EE6418">
              <w:rPr>
                <w:rFonts w:asciiTheme="majorHAnsi" w:hAnsiTheme="majorHAnsi" w:cstheme="majorHAnsi"/>
              </w:rPr>
              <w:t>Kontaktlærer:</w:t>
            </w:r>
          </w:p>
        </w:tc>
      </w:tr>
      <w:tr w:rsidR="00EE6418" w:rsidRPr="00EE6418" w14:paraId="2208CB92" w14:textId="77777777" w:rsidTr="009E21F3">
        <w:tc>
          <w:tcPr>
            <w:tcW w:w="3568" w:type="dxa"/>
          </w:tcPr>
          <w:p w14:paraId="52D7AE6E" w14:textId="45E37791" w:rsidR="007D5AE1" w:rsidRPr="00EE6418" w:rsidRDefault="007D5AE1">
            <w:pPr>
              <w:rPr>
                <w:rFonts w:asciiTheme="majorHAnsi" w:hAnsiTheme="majorHAnsi" w:cstheme="majorHAnsi"/>
              </w:rPr>
            </w:pPr>
            <w:r w:rsidRPr="00EE6418">
              <w:rPr>
                <w:rFonts w:asciiTheme="majorHAnsi" w:hAnsiTheme="majorHAnsi" w:cstheme="majorHAnsi"/>
              </w:rPr>
              <w:t>Foreldreansvar:</w:t>
            </w:r>
          </w:p>
        </w:tc>
        <w:tc>
          <w:tcPr>
            <w:tcW w:w="5494" w:type="dxa"/>
            <w:gridSpan w:val="2"/>
          </w:tcPr>
          <w:p w14:paraId="18C4FB8F" w14:textId="0B79DC8B" w:rsidR="007D5AE1" w:rsidRPr="00A84EA4" w:rsidRDefault="00A84EA4" w:rsidP="00A84EA4">
            <w:pPr>
              <w:pStyle w:val="Listeavsnitt"/>
              <w:numPr>
                <w:ilvl w:val="0"/>
                <w:numId w:val="2"/>
              </w:numPr>
              <w:rPr>
                <w:rFonts w:asciiTheme="majorHAnsi" w:hAnsiTheme="majorHAnsi" w:cstheme="majorHAnsi"/>
              </w:rPr>
            </w:pPr>
            <w:r>
              <w:rPr>
                <w:rFonts w:asciiTheme="majorHAnsi" w:hAnsiTheme="majorHAnsi" w:cstheme="majorHAnsi"/>
              </w:rPr>
              <w:t>Mor</w:t>
            </w:r>
          </w:p>
          <w:p w14:paraId="57F36CBF" w14:textId="0D82B59B" w:rsidR="007D5AE1" w:rsidRPr="00A84EA4" w:rsidRDefault="00A84EA4" w:rsidP="00A84EA4">
            <w:pPr>
              <w:pStyle w:val="Listeavsnitt"/>
              <w:numPr>
                <w:ilvl w:val="0"/>
                <w:numId w:val="2"/>
              </w:numPr>
              <w:rPr>
                <w:rFonts w:asciiTheme="majorHAnsi" w:hAnsiTheme="majorHAnsi" w:cstheme="majorHAnsi"/>
              </w:rPr>
            </w:pPr>
            <w:r>
              <w:rPr>
                <w:rFonts w:asciiTheme="majorHAnsi" w:hAnsiTheme="majorHAnsi" w:cstheme="majorHAnsi"/>
              </w:rPr>
              <w:t>Far</w:t>
            </w:r>
          </w:p>
          <w:p w14:paraId="309FC663" w14:textId="582FB9D2" w:rsidR="007D5AE1" w:rsidRPr="00A84EA4" w:rsidRDefault="00A84EA4" w:rsidP="00A84EA4">
            <w:pPr>
              <w:pStyle w:val="Listeavsnitt"/>
              <w:numPr>
                <w:ilvl w:val="0"/>
                <w:numId w:val="2"/>
              </w:numPr>
              <w:rPr>
                <w:rFonts w:asciiTheme="majorHAnsi" w:hAnsiTheme="majorHAnsi" w:cstheme="majorHAnsi"/>
              </w:rPr>
            </w:pPr>
            <w:r>
              <w:rPr>
                <w:rFonts w:asciiTheme="majorHAnsi" w:hAnsiTheme="majorHAnsi" w:cstheme="majorHAnsi"/>
              </w:rPr>
              <w:t>Begge</w:t>
            </w:r>
          </w:p>
          <w:p w14:paraId="68AF2419" w14:textId="4DBB6B76" w:rsidR="007D5AE1" w:rsidRPr="00A84EA4" w:rsidRDefault="007D5AE1" w:rsidP="00A84EA4">
            <w:pPr>
              <w:pStyle w:val="Listeavsnitt"/>
              <w:numPr>
                <w:ilvl w:val="0"/>
                <w:numId w:val="2"/>
              </w:numPr>
              <w:rPr>
                <w:rFonts w:asciiTheme="majorHAnsi" w:hAnsiTheme="majorHAnsi" w:cstheme="majorHAnsi"/>
              </w:rPr>
            </w:pPr>
            <w:r w:rsidRPr="00A84EA4">
              <w:rPr>
                <w:rFonts w:asciiTheme="majorHAnsi" w:hAnsiTheme="majorHAnsi" w:cstheme="majorHAnsi"/>
              </w:rPr>
              <w:t>Andre,</w:t>
            </w:r>
            <w:r w:rsidR="00A84EA4">
              <w:rPr>
                <w:rFonts w:asciiTheme="majorHAnsi" w:hAnsiTheme="majorHAnsi" w:cstheme="majorHAnsi"/>
              </w:rPr>
              <w:t xml:space="preserve"> hvem:</w:t>
            </w:r>
            <w:r w:rsidR="00877A78">
              <w:rPr>
                <w:rFonts w:asciiTheme="majorHAnsi" w:hAnsiTheme="majorHAnsi" w:cstheme="majorHAnsi"/>
              </w:rPr>
              <w:t xml:space="preserve"> _____________________________</w:t>
            </w:r>
          </w:p>
        </w:tc>
      </w:tr>
      <w:tr w:rsidR="00A84EA4" w:rsidRPr="00EE6418" w14:paraId="28A5257C" w14:textId="77777777" w:rsidTr="00A84EA4">
        <w:tc>
          <w:tcPr>
            <w:tcW w:w="3568" w:type="dxa"/>
          </w:tcPr>
          <w:p w14:paraId="069211B5" w14:textId="77777777" w:rsidR="007D5AE1" w:rsidRDefault="007D5AE1">
            <w:pPr>
              <w:rPr>
                <w:rFonts w:asciiTheme="majorHAnsi" w:hAnsiTheme="majorHAnsi" w:cstheme="majorHAnsi"/>
              </w:rPr>
            </w:pPr>
            <w:r w:rsidRPr="00EE6418">
              <w:rPr>
                <w:rFonts w:asciiTheme="majorHAnsi" w:hAnsiTheme="majorHAnsi" w:cstheme="majorHAnsi"/>
              </w:rPr>
              <w:t>Mors etternavn:</w:t>
            </w:r>
          </w:p>
          <w:p w14:paraId="4B0FFF2B" w14:textId="59394ED4" w:rsidR="00A84EA4" w:rsidRPr="00EE6418" w:rsidRDefault="00A84EA4">
            <w:pPr>
              <w:rPr>
                <w:rFonts w:asciiTheme="majorHAnsi" w:hAnsiTheme="majorHAnsi" w:cstheme="majorHAnsi"/>
              </w:rPr>
            </w:pPr>
          </w:p>
        </w:tc>
        <w:tc>
          <w:tcPr>
            <w:tcW w:w="2747" w:type="dxa"/>
          </w:tcPr>
          <w:p w14:paraId="3FBCFAD3" w14:textId="1AD99B35" w:rsidR="007D5AE1" w:rsidRPr="00EE6418" w:rsidRDefault="007D5AE1">
            <w:pPr>
              <w:rPr>
                <w:rFonts w:asciiTheme="majorHAnsi" w:hAnsiTheme="majorHAnsi" w:cstheme="majorHAnsi"/>
              </w:rPr>
            </w:pPr>
            <w:r w:rsidRPr="00EE6418">
              <w:rPr>
                <w:rFonts w:asciiTheme="majorHAnsi" w:hAnsiTheme="majorHAnsi" w:cstheme="majorHAnsi"/>
              </w:rPr>
              <w:t>Mors fornavn:</w:t>
            </w:r>
          </w:p>
        </w:tc>
        <w:tc>
          <w:tcPr>
            <w:tcW w:w="2747" w:type="dxa"/>
          </w:tcPr>
          <w:p w14:paraId="4FEF4133" w14:textId="33383278" w:rsidR="007D5AE1" w:rsidRPr="00EE6418" w:rsidRDefault="007D5AE1">
            <w:pPr>
              <w:rPr>
                <w:rFonts w:asciiTheme="majorHAnsi" w:hAnsiTheme="majorHAnsi" w:cstheme="majorHAnsi"/>
              </w:rPr>
            </w:pPr>
            <w:r w:rsidRPr="00EE6418">
              <w:rPr>
                <w:rFonts w:asciiTheme="majorHAnsi" w:hAnsiTheme="majorHAnsi" w:cstheme="majorHAnsi"/>
              </w:rPr>
              <w:t>Tlf.</w:t>
            </w:r>
          </w:p>
        </w:tc>
      </w:tr>
      <w:tr w:rsidR="00A84EA4" w:rsidRPr="00EE6418" w14:paraId="27A20E7D" w14:textId="77777777" w:rsidTr="00A84EA4">
        <w:tc>
          <w:tcPr>
            <w:tcW w:w="3568" w:type="dxa"/>
          </w:tcPr>
          <w:p w14:paraId="0E7DBBBB" w14:textId="77777777" w:rsidR="007D5AE1" w:rsidRDefault="007D5AE1" w:rsidP="007D5AE1">
            <w:pPr>
              <w:rPr>
                <w:rFonts w:asciiTheme="majorHAnsi" w:hAnsiTheme="majorHAnsi" w:cstheme="majorHAnsi"/>
              </w:rPr>
            </w:pPr>
            <w:r w:rsidRPr="00EE6418">
              <w:rPr>
                <w:rFonts w:asciiTheme="majorHAnsi" w:hAnsiTheme="majorHAnsi" w:cstheme="majorHAnsi"/>
              </w:rPr>
              <w:t>Adresse:</w:t>
            </w:r>
          </w:p>
          <w:p w14:paraId="783E7CE0" w14:textId="2CBDF571" w:rsidR="00A84EA4" w:rsidRPr="00EE6418" w:rsidRDefault="00A84EA4" w:rsidP="007D5AE1">
            <w:pPr>
              <w:rPr>
                <w:rFonts w:asciiTheme="majorHAnsi" w:hAnsiTheme="majorHAnsi" w:cstheme="majorHAnsi"/>
              </w:rPr>
            </w:pPr>
          </w:p>
        </w:tc>
        <w:tc>
          <w:tcPr>
            <w:tcW w:w="2747" w:type="dxa"/>
          </w:tcPr>
          <w:p w14:paraId="10499903" w14:textId="2D8D679B" w:rsidR="007D5AE1" w:rsidRPr="00EE6418" w:rsidRDefault="007D5AE1" w:rsidP="00A84EA4">
            <w:pPr>
              <w:rPr>
                <w:rFonts w:asciiTheme="majorHAnsi" w:hAnsiTheme="majorHAnsi" w:cstheme="majorHAnsi"/>
              </w:rPr>
            </w:pPr>
            <w:r w:rsidRPr="00EE6418">
              <w:rPr>
                <w:rFonts w:asciiTheme="majorHAnsi" w:hAnsiTheme="majorHAnsi" w:cstheme="majorHAnsi"/>
              </w:rPr>
              <w:t>Postnr og sted:</w:t>
            </w:r>
          </w:p>
        </w:tc>
        <w:tc>
          <w:tcPr>
            <w:tcW w:w="2747" w:type="dxa"/>
          </w:tcPr>
          <w:p w14:paraId="727FB079" w14:textId="4A50B8D7" w:rsidR="007D5AE1" w:rsidRPr="00EE6418" w:rsidRDefault="007D5AE1" w:rsidP="007D5AE1">
            <w:pPr>
              <w:rPr>
                <w:rFonts w:asciiTheme="majorHAnsi" w:hAnsiTheme="majorHAnsi" w:cstheme="majorHAnsi"/>
              </w:rPr>
            </w:pPr>
          </w:p>
        </w:tc>
      </w:tr>
      <w:tr w:rsidR="00A84EA4" w:rsidRPr="00EE6418" w14:paraId="501C0859" w14:textId="77777777" w:rsidTr="00A84EA4">
        <w:tc>
          <w:tcPr>
            <w:tcW w:w="3568" w:type="dxa"/>
          </w:tcPr>
          <w:p w14:paraId="3FC5378E" w14:textId="77777777" w:rsidR="007D5AE1" w:rsidRDefault="007D5AE1" w:rsidP="007D5AE1">
            <w:pPr>
              <w:rPr>
                <w:rFonts w:asciiTheme="majorHAnsi" w:hAnsiTheme="majorHAnsi" w:cstheme="majorHAnsi"/>
              </w:rPr>
            </w:pPr>
            <w:r w:rsidRPr="00EE6418">
              <w:rPr>
                <w:rFonts w:asciiTheme="majorHAnsi" w:hAnsiTheme="majorHAnsi" w:cstheme="majorHAnsi"/>
              </w:rPr>
              <w:t>Fars etternavn:</w:t>
            </w:r>
          </w:p>
          <w:p w14:paraId="21884C59" w14:textId="0897B9F2" w:rsidR="00A84EA4" w:rsidRPr="00EE6418" w:rsidRDefault="00A84EA4" w:rsidP="007D5AE1">
            <w:pPr>
              <w:rPr>
                <w:rFonts w:asciiTheme="majorHAnsi" w:hAnsiTheme="majorHAnsi" w:cstheme="majorHAnsi"/>
              </w:rPr>
            </w:pPr>
          </w:p>
        </w:tc>
        <w:tc>
          <w:tcPr>
            <w:tcW w:w="2747" w:type="dxa"/>
          </w:tcPr>
          <w:p w14:paraId="04E5BB17" w14:textId="583F0B5F" w:rsidR="007D5AE1" w:rsidRPr="00EE6418" w:rsidRDefault="007D5AE1" w:rsidP="007D5AE1">
            <w:pPr>
              <w:rPr>
                <w:rFonts w:asciiTheme="majorHAnsi" w:hAnsiTheme="majorHAnsi" w:cstheme="majorHAnsi"/>
              </w:rPr>
            </w:pPr>
            <w:r w:rsidRPr="00EE6418">
              <w:rPr>
                <w:rFonts w:asciiTheme="majorHAnsi" w:hAnsiTheme="majorHAnsi" w:cstheme="majorHAnsi"/>
              </w:rPr>
              <w:t>Fars fornavn:</w:t>
            </w:r>
          </w:p>
        </w:tc>
        <w:tc>
          <w:tcPr>
            <w:tcW w:w="2747" w:type="dxa"/>
          </w:tcPr>
          <w:p w14:paraId="7C472324" w14:textId="05A41102" w:rsidR="007D5AE1" w:rsidRPr="00EE6418" w:rsidRDefault="007D5AE1" w:rsidP="007D5AE1">
            <w:pPr>
              <w:rPr>
                <w:rFonts w:asciiTheme="majorHAnsi" w:hAnsiTheme="majorHAnsi" w:cstheme="majorHAnsi"/>
              </w:rPr>
            </w:pPr>
            <w:r w:rsidRPr="00EE6418">
              <w:rPr>
                <w:rFonts w:asciiTheme="majorHAnsi" w:hAnsiTheme="majorHAnsi" w:cstheme="majorHAnsi"/>
              </w:rPr>
              <w:t>Tlf.</w:t>
            </w:r>
          </w:p>
        </w:tc>
      </w:tr>
      <w:tr w:rsidR="00A84EA4" w:rsidRPr="00EE6418" w14:paraId="2CA0309D" w14:textId="77777777" w:rsidTr="00A84EA4">
        <w:tc>
          <w:tcPr>
            <w:tcW w:w="3568" w:type="dxa"/>
          </w:tcPr>
          <w:p w14:paraId="3B01DD19" w14:textId="77777777" w:rsidR="007D5AE1" w:rsidRDefault="007D5AE1" w:rsidP="007D5AE1">
            <w:pPr>
              <w:rPr>
                <w:rFonts w:asciiTheme="majorHAnsi" w:hAnsiTheme="majorHAnsi" w:cstheme="majorHAnsi"/>
              </w:rPr>
            </w:pPr>
            <w:r w:rsidRPr="00EE6418">
              <w:rPr>
                <w:rFonts w:asciiTheme="majorHAnsi" w:hAnsiTheme="majorHAnsi" w:cstheme="majorHAnsi"/>
              </w:rPr>
              <w:t>Adresse:</w:t>
            </w:r>
          </w:p>
          <w:p w14:paraId="5CEC4D7A" w14:textId="0BF116BC" w:rsidR="00A84EA4" w:rsidRPr="00EE6418" w:rsidRDefault="00A84EA4" w:rsidP="007D5AE1">
            <w:pPr>
              <w:rPr>
                <w:rFonts w:asciiTheme="majorHAnsi" w:hAnsiTheme="majorHAnsi" w:cstheme="majorHAnsi"/>
              </w:rPr>
            </w:pPr>
          </w:p>
        </w:tc>
        <w:tc>
          <w:tcPr>
            <w:tcW w:w="2747" w:type="dxa"/>
          </w:tcPr>
          <w:p w14:paraId="706536E1" w14:textId="7B3429B3" w:rsidR="007D5AE1" w:rsidRPr="00EE6418" w:rsidRDefault="007D5AE1" w:rsidP="00A84EA4">
            <w:pPr>
              <w:rPr>
                <w:rFonts w:asciiTheme="majorHAnsi" w:hAnsiTheme="majorHAnsi" w:cstheme="majorHAnsi"/>
              </w:rPr>
            </w:pPr>
            <w:r w:rsidRPr="00EE6418">
              <w:rPr>
                <w:rFonts w:asciiTheme="majorHAnsi" w:hAnsiTheme="majorHAnsi" w:cstheme="majorHAnsi"/>
              </w:rPr>
              <w:t>Postnr og sted:</w:t>
            </w:r>
          </w:p>
        </w:tc>
        <w:tc>
          <w:tcPr>
            <w:tcW w:w="2747" w:type="dxa"/>
          </w:tcPr>
          <w:p w14:paraId="75F755B6" w14:textId="77777777" w:rsidR="007D5AE1" w:rsidRPr="00EE6418" w:rsidRDefault="007D5AE1" w:rsidP="007D5AE1">
            <w:pPr>
              <w:rPr>
                <w:rFonts w:asciiTheme="majorHAnsi" w:hAnsiTheme="majorHAnsi" w:cstheme="majorHAnsi"/>
              </w:rPr>
            </w:pPr>
          </w:p>
        </w:tc>
      </w:tr>
      <w:tr w:rsidR="00EE6418" w:rsidRPr="00EE6418" w14:paraId="30C16367" w14:textId="77777777" w:rsidTr="00C731BF">
        <w:tc>
          <w:tcPr>
            <w:tcW w:w="3568" w:type="dxa"/>
          </w:tcPr>
          <w:p w14:paraId="7F472251" w14:textId="77777777" w:rsidR="007D5AE1" w:rsidRDefault="007D5AE1" w:rsidP="007D5AE1">
            <w:pPr>
              <w:rPr>
                <w:rFonts w:asciiTheme="majorHAnsi" w:hAnsiTheme="majorHAnsi" w:cstheme="majorHAnsi"/>
              </w:rPr>
            </w:pPr>
            <w:r w:rsidRPr="00EE6418">
              <w:rPr>
                <w:rFonts w:asciiTheme="majorHAnsi" w:hAnsiTheme="majorHAnsi" w:cstheme="majorHAnsi"/>
              </w:rPr>
              <w:t>Søsken – navn og fødselsår:</w:t>
            </w:r>
          </w:p>
          <w:p w14:paraId="1CB7D825" w14:textId="518BE7C4" w:rsidR="00A84EA4" w:rsidRPr="00EE6418" w:rsidRDefault="00A84EA4" w:rsidP="007D5AE1">
            <w:pPr>
              <w:rPr>
                <w:rFonts w:asciiTheme="majorHAnsi" w:hAnsiTheme="majorHAnsi" w:cstheme="majorHAnsi"/>
              </w:rPr>
            </w:pPr>
          </w:p>
        </w:tc>
        <w:tc>
          <w:tcPr>
            <w:tcW w:w="5494" w:type="dxa"/>
            <w:gridSpan w:val="2"/>
          </w:tcPr>
          <w:p w14:paraId="14EF05E2" w14:textId="77777777" w:rsidR="007D5AE1" w:rsidRPr="00EE6418" w:rsidRDefault="007D5AE1" w:rsidP="007D5AE1">
            <w:pPr>
              <w:rPr>
                <w:rFonts w:asciiTheme="majorHAnsi" w:hAnsiTheme="majorHAnsi" w:cstheme="majorHAnsi"/>
              </w:rPr>
            </w:pPr>
          </w:p>
        </w:tc>
      </w:tr>
      <w:tr w:rsidR="00EE6418" w:rsidRPr="00EE6418" w14:paraId="2D682353" w14:textId="77777777" w:rsidTr="00571512">
        <w:tc>
          <w:tcPr>
            <w:tcW w:w="9062" w:type="dxa"/>
            <w:gridSpan w:val="3"/>
          </w:tcPr>
          <w:p w14:paraId="7D2D7519" w14:textId="77777777" w:rsidR="007D5AE1" w:rsidRDefault="007D5AE1" w:rsidP="007D5AE1">
            <w:pPr>
              <w:rPr>
                <w:rFonts w:asciiTheme="majorHAnsi" w:hAnsiTheme="majorHAnsi" w:cstheme="majorHAnsi"/>
              </w:rPr>
            </w:pPr>
            <w:r w:rsidRPr="00EE6418">
              <w:rPr>
                <w:rFonts w:asciiTheme="majorHAnsi" w:hAnsiTheme="majorHAnsi" w:cstheme="majorHAnsi"/>
              </w:rPr>
              <w:t>Hvem består den nærmeste familie av til daglig:</w:t>
            </w:r>
          </w:p>
          <w:p w14:paraId="517916AF" w14:textId="66FC6EA4" w:rsidR="00A84EA4" w:rsidRPr="00EE6418" w:rsidRDefault="00A84EA4" w:rsidP="007D5AE1">
            <w:pPr>
              <w:rPr>
                <w:rFonts w:asciiTheme="majorHAnsi" w:hAnsiTheme="majorHAnsi" w:cstheme="majorHAnsi"/>
              </w:rPr>
            </w:pPr>
          </w:p>
        </w:tc>
      </w:tr>
    </w:tbl>
    <w:p w14:paraId="566559C9" w14:textId="3E25E22E" w:rsidR="002B3E66" w:rsidRDefault="002B3E66"/>
    <w:tbl>
      <w:tblPr>
        <w:tblStyle w:val="Tabellrutenett"/>
        <w:tblW w:w="0" w:type="auto"/>
        <w:tblLook w:val="04A0" w:firstRow="1" w:lastRow="0" w:firstColumn="1" w:lastColumn="0" w:noHBand="0" w:noVBand="1"/>
      </w:tblPr>
      <w:tblGrid>
        <w:gridCol w:w="4531"/>
        <w:gridCol w:w="4531"/>
      </w:tblGrid>
      <w:tr w:rsidR="0000003C" w14:paraId="4970E8A9" w14:textId="77777777" w:rsidTr="0000003C">
        <w:tc>
          <w:tcPr>
            <w:tcW w:w="4531" w:type="dxa"/>
          </w:tcPr>
          <w:p w14:paraId="70C3EFC5" w14:textId="576C36FD" w:rsidR="0000003C" w:rsidRPr="0000003C" w:rsidRDefault="0046019C">
            <w:pPr>
              <w:rPr>
                <w:rFonts w:asciiTheme="majorHAnsi" w:hAnsiTheme="majorHAnsi" w:cstheme="majorHAnsi"/>
              </w:rPr>
            </w:pPr>
            <w:r>
              <w:rPr>
                <w:rFonts w:asciiTheme="majorHAnsi" w:hAnsiTheme="majorHAnsi" w:cstheme="majorHAnsi"/>
              </w:rPr>
              <w:t>Elevens</w:t>
            </w:r>
            <w:r w:rsidR="0000003C" w:rsidRPr="0000003C">
              <w:rPr>
                <w:rFonts w:asciiTheme="majorHAnsi" w:hAnsiTheme="majorHAnsi" w:cstheme="majorHAnsi"/>
              </w:rPr>
              <w:t xml:space="preserve"> morsmål</w:t>
            </w:r>
            <w:r w:rsidR="00086EDF">
              <w:rPr>
                <w:rFonts w:asciiTheme="majorHAnsi" w:hAnsiTheme="majorHAnsi" w:cstheme="majorHAnsi"/>
              </w:rPr>
              <w:t>/ hovedspråk</w:t>
            </w:r>
            <w:r w:rsidR="0000003C" w:rsidRPr="0000003C">
              <w:rPr>
                <w:rFonts w:asciiTheme="majorHAnsi" w:hAnsiTheme="majorHAnsi" w:cstheme="majorHAnsi"/>
              </w:rPr>
              <w:t>:</w:t>
            </w:r>
          </w:p>
        </w:tc>
        <w:tc>
          <w:tcPr>
            <w:tcW w:w="4531" w:type="dxa"/>
          </w:tcPr>
          <w:p w14:paraId="27D24A16" w14:textId="2580BC26" w:rsidR="0000003C" w:rsidRPr="0000003C" w:rsidRDefault="00086EDF">
            <w:pPr>
              <w:rPr>
                <w:rFonts w:asciiTheme="majorHAnsi" w:hAnsiTheme="majorHAnsi" w:cstheme="majorHAnsi"/>
              </w:rPr>
            </w:pPr>
            <w:r>
              <w:rPr>
                <w:rFonts w:asciiTheme="majorHAnsi" w:hAnsiTheme="majorHAnsi" w:cstheme="majorHAnsi"/>
              </w:rPr>
              <w:t>Foresattes morsmål/</w:t>
            </w:r>
            <w:r w:rsidR="0000003C" w:rsidRPr="0000003C">
              <w:rPr>
                <w:rFonts w:asciiTheme="majorHAnsi" w:hAnsiTheme="majorHAnsi" w:cstheme="majorHAnsi"/>
              </w:rPr>
              <w:t xml:space="preserve"> hovedspråk:</w:t>
            </w:r>
          </w:p>
        </w:tc>
      </w:tr>
      <w:tr w:rsidR="0000003C" w14:paraId="764EEB83" w14:textId="77777777" w:rsidTr="0000003C">
        <w:tc>
          <w:tcPr>
            <w:tcW w:w="4531" w:type="dxa"/>
          </w:tcPr>
          <w:p w14:paraId="4AD80AC8" w14:textId="77777777" w:rsidR="0000003C" w:rsidRPr="0000003C" w:rsidRDefault="0000003C">
            <w:pPr>
              <w:rPr>
                <w:rFonts w:asciiTheme="majorHAnsi" w:hAnsiTheme="majorHAnsi" w:cstheme="majorHAnsi"/>
              </w:rPr>
            </w:pPr>
            <w:r w:rsidRPr="0000003C">
              <w:rPr>
                <w:rFonts w:asciiTheme="majorHAnsi" w:hAnsiTheme="majorHAnsi" w:cstheme="majorHAnsi"/>
              </w:rPr>
              <w:t>Behov for tolk:</w:t>
            </w:r>
          </w:p>
          <w:p w14:paraId="09543697" w14:textId="7C3A5340" w:rsidR="0000003C" w:rsidRPr="0000003C" w:rsidRDefault="0000003C" w:rsidP="0000003C">
            <w:pPr>
              <w:pStyle w:val="Listeavsnitt"/>
              <w:numPr>
                <w:ilvl w:val="0"/>
                <w:numId w:val="3"/>
              </w:numPr>
              <w:rPr>
                <w:rFonts w:asciiTheme="majorHAnsi" w:hAnsiTheme="majorHAnsi" w:cstheme="majorHAnsi"/>
              </w:rPr>
            </w:pPr>
            <w:r w:rsidRPr="0000003C">
              <w:rPr>
                <w:rFonts w:asciiTheme="majorHAnsi" w:hAnsiTheme="majorHAnsi" w:cstheme="majorHAnsi"/>
              </w:rPr>
              <w:t>Ja, hvilket språk</w:t>
            </w:r>
            <w:r w:rsidR="00877A78">
              <w:rPr>
                <w:rFonts w:asciiTheme="majorHAnsi" w:hAnsiTheme="majorHAnsi" w:cstheme="majorHAnsi"/>
              </w:rPr>
              <w:t xml:space="preserve"> __________________</w:t>
            </w:r>
          </w:p>
          <w:p w14:paraId="2B04690C" w14:textId="371CC25D" w:rsidR="0000003C" w:rsidRPr="0000003C" w:rsidRDefault="0000003C" w:rsidP="0000003C">
            <w:pPr>
              <w:pStyle w:val="Listeavsnitt"/>
              <w:numPr>
                <w:ilvl w:val="0"/>
                <w:numId w:val="3"/>
              </w:numPr>
              <w:rPr>
                <w:rFonts w:asciiTheme="majorHAnsi" w:hAnsiTheme="majorHAnsi" w:cstheme="majorHAnsi"/>
              </w:rPr>
            </w:pPr>
            <w:r w:rsidRPr="0000003C">
              <w:rPr>
                <w:rFonts w:asciiTheme="majorHAnsi" w:hAnsiTheme="majorHAnsi" w:cstheme="majorHAnsi"/>
              </w:rPr>
              <w:t>Nei</w:t>
            </w:r>
          </w:p>
        </w:tc>
        <w:tc>
          <w:tcPr>
            <w:tcW w:w="4531" w:type="dxa"/>
          </w:tcPr>
          <w:p w14:paraId="0A151C87" w14:textId="77777777" w:rsidR="00086EDF" w:rsidRPr="0000003C" w:rsidRDefault="00086EDF" w:rsidP="00086EDF">
            <w:pPr>
              <w:rPr>
                <w:rFonts w:asciiTheme="majorHAnsi" w:hAnsiTheme="majorHAnsi" w:cstheme="majorHAnsi"/>
              </w:rPr>
            </w:pPr>
            <w:r w:rsidRPr="0000003C">
              <w:rPr>
                <w:rFonts w:asciiTheme="majorHAnsi" w:hAnsiTheme="majorHAnsi" w:cstheme="majorHAnsi"/>
              </w:rPr>
              <w:t>Behov for tolk:</w:t>
            </w:r>
          </w:p>
          <w:p w14:paraId="66F40D1B" w14:textId="77777777" w:rsidR="00086EDF" w:rsidRPr="0000003C" w:rsidRDefault="00086EDF" w:rsidP="00086EDF">
            <w:pPr>
              <w:pStyle w:val="Listeavsnitt"/>
              <w:numPr>
                <w:ilvl w:val="0"/>
                <w:numId w:val="3"/>
              </w:numPr>
              <w:rPr>
                <w:rFonts w:asciiTheme="majorHAnsi" w:hAnsiTheme="majorHAnsi" w:cstheme="majorHAnsi"/>
              </w:rPr>
            </w:pPr>
            <w:r w:rsidRPr="0000003C">
              <w:rPr>
                <w:rFonts w:asciiTheme="majorHAnsi" w:hAnsiTheme="majorHAnsi" w:cstheme="majorHAnsi"/>
              </w:rPr>
              <w:t>Ja, hvilket språk</w:t>
            </w:r>
            <w:r>
              <w:rPr>
                <w:rFonts w:asciiTheme="majorHAnsi" w:hAnsiTheme="majorHAnsi" w:cstheme="majorHAnsi"/>
              </w:rPr>
              <w:t xml:space="preserve"> __________________</w:t>
            </w:r>
          </w:p>
          <w:p w14:paraId="633EABBA" w14:textId="3BA7A923" w:rsidR="0000003C" w:rsidRPr="00086EDF" w:rsidRDefault="00086EDF" w:rsidP="00086EDF">
            <w:pPr>
              <w:pStyle w:val="Listeavsnitt"/>
              <w:numPr>
                <w:ilvl w:val="0"/>
                <w:numId w:val="3"/>
              </w:numPr>
              <w:rPr>
                <w:rFonts w:asciiTheme="majorHAnsi" w:hAnsiTheme="majorHAnsi" w:cstheme="majorHAnsi"/>
              </w:rPr>
            </w:pPr>
            <w:r w:rsidRPr="00086EDF">
              <w:rPr>
                <w:rFonts w:asciiTheme="majorHAnsi" w:hAnsiTheme="majorHAnsi" w:cstheme="majorHAnsi"/>
              </w:rPr>
              <w:t>Nei</w:t>
            </w:r>
          </w:p>
        </w:tc>
      </w:tr>
      <w:tr w:rsidR="00270B24" w14:paraId="097F6970" w14:textId="77777777" w:rsidTr="00D20389">
        <w:tc>
          <w:tcPr>
            <w:tcW w:w="9062" w:type="dxa"/>
            <w:gridSpan w:val="2"/>
          </w:tcPr>
          <w:p w14:paraId="5F0156E5" w14:textId="77777777" w:rsidR="00270B24" w:rsidRDefault="00270B24">
            <w:pPr>
              <w:rPr>
                <w:rFonts w:asciiTheme="majorHAnsi" w:hAnsiTheme="majorHAnsi" w:cstheme="majorHAnsi"/>
              </w:rPr>
            </w:pPr>
            <w:r>
              <w:rPr>
                <w:rFonts w:asciiTheme="majorHAnsi" w:hAnsiTheme="majorHAnsi" w:cstheme="majorHAnsi"/>
              </w:rPr>
              <w:lastRenderedPageBreak/>
              <w:t>Eleven har bodd i Norge siden:</w:t>
            </w:r>
          </w:p>
          <w:p w14:paraId="29FDD274" w14:textId="36C5D822" w:rsidR="00086EDF" w:rsidRPr="0000003C" w:rsidRDefault="00086EDF">
            <w:pPr>
              <w:rPr>
                <w:rFonts w:asciiTheme="majorHAnsi" w:hAnsiTheme="majorHAnsi" w:cstheme="majorHAnsi"/>
              </w:rPr>
            </w:pPr>
          </w:p>
        </w:tc>
      </w:tr>
      <w:tr w:rsidR="0000003C" w14:paraId="71CB06F5" w14:textId="77777777" w:rsidTr="003A4281">
        <w:tc>
          <w:tcPr>
            <w:tcW w:w="9062" w:type="dxa"/>
            <w:gridSpan w:val="2"/>
          </w:tcPr>
          <w:p w14:paraId="6D595635" w14:textId="174D23C5" w:rsidR="0000003C" w:rsidRDefault="0000003C" w:rsidP="0000003C">
            <w:pPr>
              <w:rPr>
                <w:rFonts w:asciiTheme="majorHAnsi" w:hAnsiTheme="majorHAnsi" w:cstheme="majorHAnsi"/>
              </w:rPr>
            </w:pPr>
            <w:r w:rsidRPr="0000003C">
              <w:rPr>
                <w:rFonts w:asciiTheme="majorHAnsi" w:hAnsiTheme="majorHAnsi" w:cstheme="majorHAnsi"/>
              </w:rPr>
              <w:t xml:space="preserve">Har eleven vedtak om særskilt norskopplæring: </w:t>
            </w:r>
          </w:p>
          <w:p w14:paraId="7415BE10" w14:textId="5E2D32D3" w:rsidR="0000003C" w:rsidRDefault="0000003C" w:rsidP="0000003C">
            <w:pPr>
              <w:pStyle w:val="Listeavsnitt"/>
              <w:numPr>
                <w:ilvl w:val="0"/>
                <w:numId w:val="5"/>
              </w:numPr>
              <w:rPr>
                <w:rFonts w:asciiTheme="majorHAnsi" w:hAnsiTheme="majorHAnsi" w:cstheme="majorHAnsi"/>
              </w:rPr>
            </w:pPr>
            <w:r>
              <w:rPr>
                <w:rFonts w:asciiTheme="majorHAnsi" w:hAnsiTheme="majorHAnsi" w:cstheme="majorHAnsi"/>
              </w:rPr>
              <w:t>Ja, hvor mange timer:</w:t>
            </w:r>
            <w:r w:rsidR="00877A78">
              <w:rPr>
                <w:rFonts w:asciiTheme="majorHAnsi" w:hAnsiTheme="majorHAnsi" w:cstheme="majorHAnsi"/>
              </w:rPr>
              <w:t xml:space="preserve"> _________</w:t>
            </w:r>
          </w:p>
          <w:p w14:paraId="64C19702" w14:textId="16C1CC89" w:rsidR="0000003C" w:rsidRPr="0000003C" w:rsidRDefault="0000003C" w:rsidP="0000003C">
            <w:pPr>
              <w:pStyle w:val="Listeavsnitt"/>
              <w:numPr>
                <w:ilvl w:val="0"/>
                <w:numId w:val="5"/>
              </w:numPr>
              <w:rPr>
                <w:rFonts w:asciiTheme="majorHAnsi" w:hAnsiTheme="majorHAnsi" w:cstheme="majorHAnsi"/>
              </w:rPr>
            </w:pPr>
            <w:r>
              <w:rPr>
                <w:rFonts w:asciiTheme="majorHAnsi" w:hAnsiTheme="majorHAnsi" w:cstheme="majorHAnsi"/>
              </w:rPr>
              <w:t>Nei</w:t>
            </w:r>
          </w:p>
        </w:tc>
      </w:tr>
      <w:tr w:rsidR="0000003C" w14:paraId="4FC21E40" w14:textId="77777777" w:rsidTr="003F389E">
        <w:tc>
          <w:tcPr>
            <w:tcW w:w="9062" w:type="dxa"/>
            <w:gridSpan w:val="2"/>
          </w:tcPr>
          <w:p w14:paraId="0960FCA1" w14:textId="77777777" w:rsidR="0000003C" w:rsidRDefault="0000003C">
            <w:pPr>
              <w:rPr>
                <w:rFonts w:asciiTheme="majorHAnsi" w:hAnsiTheme="majorHAnsi" w:cstheme="majorHAnsi"/>
              </w:rPr>
            </w:pPr>
            <w:r>
              <w:rPr>
                <w:rFonts w:asciiTheme="majorHAnsi" w:hAnsiTheme="majorHAnsi" w:cstheme="majorHAnsi"/>
              </w:rPr>
              <w:t>Har eleven vedtak om morsmålsopplæring:</w:t>
            </w:r>
          </w:p>
          <w:p w14:paraId="76C4CE5B" w14:textId="4425A0EE" w:rsidR="0000003C" w:rsidRDefault="0000003C" w:rsidP="0000003C">
            <w:pPr>
              <w:pStyle w:val="Listeavsnitt"/>
              <w:numPr>
                <w:ilvl w:val="0"/>
                <w:numId w:val="6"/>
              </w:numPr>
              <w:rPr>
                <w:rFonts w:asciiTheme="majorHAnsi" w:hAnsiTheme="majorHAnsi" w:cstheme="majorHAnsi"/>
              </w:rPr>
            </w:pPr>
            <w:r>
              <w:rPr>
                <w:rFonts w:asciiTheme="majorHAnsi" w:hAnsiTheme="majorHAnsi" w:cstheme="majorHAnsi"/>
              </w:rPr>
              <w:t>Ja, hvor mange timer:</w:t>
            </w:r>
            <w:r w:rsidR="00877A78">
              <w:rPr>
                <w:rFonts w:asciiTheme="majorHAnsi" w:hAnsiTheme="majorHAnsi" w:cstheme="majorHAnsi"/>
              </w:rPr>
              <w:t xml:space="preserve"> _________</w:t>
            </w:r>
          </w:p>
          <w:p w14:paraId="00DD95A2" w14:textId="513641C0" w:rsidR="0000003C" w:rsidRPr="0000003C" w:rsidRDefault="0000003C" w:rsidP="0000003C">
            <w:pPr>
              <w:pStyle w:val="Listeavsnitt"/>
              <w:numPr>
                <w:ilvl w:val="0"/>
                <w:numId w:val="6"/>
              </w:numPr>
              <w:rPr>
                <w:rFonts w:asciiTheme="majorHAnsi" w:hAnsiTheme="majorHAnsi" w:cstheme="majorHAnsi"/>
              </w:rPr>
            </w:pPr>
            <w:r>
              <w:rPr>
                <w:rFonts w:asciiTheme="majorHAnsi" w:hAnsiTheme="majorHAnsi" w:cstheme="majorHAnsi"/>
              </w:rPr>
              <w:t>Nei</w:t>
            </w:r>
          </w:p>
        </w:tc>
      </w:tr>
      <w:tr w:rsidR="0000003C" w14:paraId="76E8F1AB" w14:textId="77777777" w:rsidTr="007F7CB4">
        <w:tc>
          <w:tcPr>
            <w:tcW w:w="9062" w:type="dxa"/>
            <w:gridSpan w:val="2"/>
          </w:tcPr>
          <w:p w14:paraId="76D9E561" w14:textId="77777777" w:rsidR="0000003C" w:rsidRDefault="0000003C">
            <w:pPr>
              <w:rPr>
                <w:rFonts w:asciiTheme="majorHAnsi" w:hAnsiTheme="majorHAnsi" w:cstheme="majorHAnsi"/>
              </w:rPr>
            </w:pPr>
            <w:r>
              <w:rPr>
                <w:rFonts w:asciiTheme="majorHAnsi" w:hAnsiTheme="majorHAnsi" w:cstheme="majorHAnsi"/>
              </w:rPr>
              <w:t>Har eleven vedtak om tospråklig fagopplæring:</w:t>
            </w:r>
          </w:p>
          <w:p w14:paraId="5140B393" w14:textId="4B5BDD72" w:rsidR="0000003C" w:rsidRDefault="0000003C" w:rsidP="0000003C">
            <w:pPr>
              <w:pStyle w:val="Listeavsnitt"/>
              <w:numPr>
                <w:ilvl w:val="0"/>
                <w:numId w:val="7"/>
              </w:numPr>
              <w:rPr>
                <w:rFonts w:asciiTheme="majorHAnsi" w:hAnsiTheme="majorHAnsi" w:cstheme="majorHAnsi"/>
              </w:rPr>
            </w:pPr>
            <w:r>
              <w:rPr>
                <w:rFonts w:asciiTheme="majorHAnsi" w:hAnsiTheme="majorHAnsi" w:cstheme="majorHAnsi"/>
              </w:rPr>
              <w:t>Ja, hvor mange timer:</w:t>
            </w:r>
            <w:r w:rsidR="00877A78">
              <w:rPr>
                <w:rFonts w:asciiTheme="majorHAnsi" w:hAnsiTheme="majorHAnsi" w:cstheme="majorHAnsi"/>
              </w:rPr>
              <w:t xml:space="preserve"> __________</w:t>
            </w:r>
          </w:p>
          <w:p w14:paraId="11A80C34" w14:textId="473818F5" w:rsidR="0000003C" w:rsidRPr="0000003C" w:rsidRDefault="0000003C" w:rsidP="0000003C">
            <w:pPr>
              <w:pStyle w:val="Listeavsnitt"/>
              <w:numPr>
                <w:ilvl w:val="0"/>
                <w:numId w:val="7"/>
              </w:numPr>
              <w:rPr>
                <w:rFonts w:asciiTheme="majorHAnsi" w:hAnsiTheme="majorHAnsi" w:cstheme="majorHAnsi"/>
              </w:rPr>
            </w:pPr>
            <w:r>
              <w:rPr>
                <w:rFonts w:asciiTheme="majorHAnsi" w:hAnsiTheme="majorHAnsi" w:cstheme="majorHAnsi"/>
              </w:rPr>
              <w:t>Nei</w:t>
            </w:r>
          </w:p>
        </w:tc>
      </w:tr>
    </w:tbl>
    <w:p w14:paraId="4E62C8E4" w14:textId="7FFF6393" w:rsidR="0000003C" w:rsidRDefault="0000003C"/>
    <w:tbl>
      <w:tblPr>
        <w:tblStyle w:val="Tabellrutenett"/>
        <w:tblW w:w="0" w:type="auto"/>
        <w:tblLook w:val="04A0" w:firstRow="1" w:lastRow="0" w:firstColumn="1" w:lastColumn="0" w:noHBand="0" w:noVBand="1"/>
      </w:tblPr>
      <w:tblGrid>
        <w:gridCol w:w="4531"/>
        <w:gridCol w:w="4531"/>
      </w:tblGrid>
      <w:tr w:rsidR="00EB2467" w:rsidRPr="00EB2467" w14:paraId="20AA86D2" w14:textId="77777777" w:rsidTr="00EB2467">
        <w:tc>
          <w:tcPr>
            <w:tcW w:w="4531" w:type="dxa"/>
          </w:tcPr>
          <w:p w14:paraId="0814A2EF" w14:textId="71B602AB" w:rsidR="00EB2467" w:rsidRPr="00EB2467" w:rsidRDefault="00EB2467">
            <w:pPr>
              <w:rPr>
                <w:rFonts w:asciiTheme="majorHAnsi" w:hAnsiTheme="majorHAnsi" w:cstheme="majorHAnsi"/>
              </w:rPr>
            </w:pPr>
            <w:r w:rsidRPr="00EB2467">
              <w:rPr>
                <w:rFonts w:asciiTheme="majorHAnsi" w:hAnsiTheme="majorHAnsi" w:cstheme="majorHAnsi"/>
              </w:rPr>
              <w:t>Eleven ble drøftet i ressursteam, dato:</w:t>
            </w:r>
          </w:p>
        </w:tc>
        <w:tc>
          <w:tcPr>
            <w:tcW w:w="4531" w:type="dxa"/>
          </w:tcPr>
          <w:p w14:paraId="1ABB5B4E" w14:textId="19DEE213" w:rsidR="00EB2467" w:rsidRPr="00EB2467" w:rsidRDefault="00EB2467">
            <w:pPr>
              <w:rPr>
                <w:rFonts w:asciiTheme="majorHAnsi" w:hAnsiTheme="majorHAnsi" w:cstheme="majorHAnsi"/>
              </w:rPr>
            </w:pPr>
            <w:r>
              <w:rPr>
                <w:rFonts w:asciiTheme="majorHAnsi" w:hAnsiTheme="majorHAnsi" w:cstheme="majorHAnsi"/>
              </w:rPr>
              <w:t>Hvem i skolens ressursteam har tilmelder drøftet sak og tiltak med?</w:t>
            </w:r>
          </w:p>
        </w:tc>
      </w:tr>
      <w:tr w:rsidR="00EB2467" w:rsidRPr="00EB2467" w14:paraId="2E578D58" w14:textId="77777777" w:rsidTr="00665A07">
        <w:tc>
          <w:tcPr>
            <w:tcW w:w="9062" w:type="dxa"/>
            <w:gridSpan w:val="2"/>
          </w:tcPr>
          <w:p w14:paraId="3EA86245" w14:textId="77777777" w:rsidR="00EB2467" w:rsidRDefault="00EB2467">
            <w:pPr>
              <w:rPr>
                <w:rFonts w:asciiTheme="majorHAnsi" w:hAnsiTheme="majorHAnsi" w:cstheme="majorHAnsi"/>
              </w:rPr>
            </w:pPr>
            <w:r>
              <w:rPr>
                <w:rFonts w:asciiTheme="majorHAnsi" w:hAnsiTheme="majorHAnsi" w:cstheme="majorHAnsi"/>
              </w:rPr>
              <w:t>Beskriv resultatet av drøftingen/ tiltakene som ble drøftet og iverksatt:</w:t>
            </w:r>
          </w:p>
          <w:p w14:paraId="01BE7550" w14:textId="77777777" w:rsidR="00EB2467" w:rsidRDefault="00EB2467">
            <w:pPr>
              <w:rPr>
                <w:rFonts w:asciiTheme="majorHAnsi" w:hAnsiTheme="majorHAnsi" w:cstheme="majorHAnsi"/>
              </w:rPr>
            </w:pPr>
          </w:p>
          <w:p w14:paraId="6549541B" w14:textId="77777777" w:rsidR="00EB2467" w:rsidRDefault="00EB2467">
            <w:pPr>
              <w:rPr>
                <w:rFonts w:asciiTheme="majorHAnsi" w:hAnsiTheme="majorHAnsi" w:cstheme="majorHAnsi"/>
              </w:rPr>
            </w:pPr>
          </w:p>
          <w:p w14:paraId="48452451" w14:textId="77777777" w:rsidR="00EB2467" w:rsidRDefault="00EB2467">
            <w:pPr>
              <w:rPr>
                <w:rFonts w:asciiTheme="majorHAnsi" w:hAnsiTheme="majorHAnsi" w:cstheme="majorHAnsi"/>
              </w:rPr>
            </w:pPr>
          </w:p>
          <w:p w14:paraId="4C404A46" w14:textId="77777777" w:rsidR="00EB2467" w:rsidRDefault="00EB2467">
            <w:pPr>
              <w:rPr>
                <w:rFonts w:asciiTheme="majorHAnsi" w:hAnsiTheme="majorHAnsi" w:cstheme="majorHAnsi"/>
              </w:rPr>
            </w:pPr>
          </w:p>
          <w:p w14:paraId="768087C0" w14:textId="77777777" w:rsidR="00EB2467" w:rsidRDefault="00EB2467">
            <w:pPr>
              <w:rPr>
                <w:rFonts w:asciiTheme="majorHAnsi" w:hAnsiTheme="majorHAnsi" w:cstheme="majorHAnsi"/>
              </w:rPr>
            </w:pPr>
          </w:p>
          <w:p w14:paraId="529E847E" w14:textId="77777777" w:rsidR="00EB2467" w:rsidRDefault="00EB2467">
            <w:pPr>
              <w:rPr>
                <w:rFonts w:asciiTheme="majorHAnsi" w:hAnsiTheme="majorHAnsi" w:cstheme="majorHAnsi"/>
              </w:rPr>
            </w:pPr>
          </w:p>
          <w:p w14:paraId="0E8A7DDF" w14:textId="77777777" w:rsidR="00EB2467" w:rsidRDefault="00EB2467">
            <w:pPr>
              <w:rPr>
                <w:rFonts w:asciiTheme="majorHAnsi" w:hAnsiTheme="majorHAnsi" w:cstheme="majorHAnsi"/>
              </w:rPr>
            </w:pPr>
          </w:p>
          <w:p w14:paraId="5CA4838D" w14:textId="264DB7A2" w:rsidR="00EB2467" w:rsidRDefault="00EB2467">
            <w:pPr>
              <w:rPr>
                <w:rFonts w:asciiTheme="majorHAnsi" w:hAnsiTheme="majorHAnsi" w:cstheme="majorHAnsi"/>
              </w:rPr>
            </w:pPr>
          </w:p>
        </w:tc>
      </w:tr>
    </w:tbl>
    <w:p w14:paraId="039BF47E" w14:textId="77777777" w:rsidR="00EB2467" w:rsidRDefault="00EB2467"/>
    <w:tbl>
      <w:tblPr>
        <w:tblStyle w:val="Tabellrutenett"/>
        <w:tblW w:w="0" w:type="auto"/>
        <w:tblLook w:val="04A0" w:firstRow="1" w:lastRow="0" w:firstColumn="1" w:lastColumn="0" w:noHBand="0" w:noVBand="1"/>
      </w:tblPr>
      <w:tblGrid>
        <w:gridCol w:w="9062"/>
      </w:tblGrid>
      <w:tr w:rsidR="00A873C1" w14:paraId="46001E1B" w14:textId="77777777" w:rsidTr="00A873C1">
        <w:tc>
          <w:tcPr>
            <w:tcW w:w="9062" w:type="dxa"/>
          </w:tcPr>
          <w:p w14:paraId="02FC8E10" w14:textId="77777777" w:rsidR="00A873C1" w:rsidRPr="00A873C1" w:rsidRDefault="00A873C1">
            <w:pPr>
              <w:rPr>
                <w:rFonts w:asciiTheme="majorHAnsi" w:hAnsiTheme="majorHAnsi" w:cstheme="majorHAnsi"/>
              </w:rPr>
            </w:pPr>
            <w:r w:rsidRPr="00A873C1">
              <w:rPr>
                <w:rFonts w:asciiTheme="majorHAnsi" w:hAnsiTheme="majorHAnsi" w:cstheme="majorHAnsi"/>
              </w:rPr>
              <w:t>Hva ønskes det hjelp til:</w:t>
            </w:r>
          </w:p>
          <w:p w14:paraId="710D51A9" w14:textId="77777777" w:rsidR="00A873C1" w:rsidRPr="00A873C1" w:rsidRDefault="00A873C1" w:rsidP="00A873C1">
            <w:pPr>
              <w:pStyle w:val="Listeavsnitt"/>
              <w:numPr>
                <w:ilvl w:val="0"/>
                <w:numId w:val="8"/>
              </w:numPr>
              <w:rPr>
                <w:rFonts w:asciiTheme="majorHAnsi" w:hAnsiTheme="majorHAnsi" w:cstheme="majorHAnsi"/>
              </w:rPr>
            </w:pPr>
            <w:r w:rsidRPr="00A873C1">
              <w:rPr>
                <w:rFonts w:asciiTheme="majorHAnsi" w:hAnsiTheme="majorHAnsi" w:cstheme="majorHAnsi"/>
              </w:rPr>
              <w:t>Rådgivning</w:t>
            </w:r>
          </w:p>
          <w:p w14:paraId="2F4165B2" w14:textId="77777777" w:rsidR="00A873C1" w:rsidRPr="00A873C1" w:rsidRDefault="00A873C1" w:rsidP="00A873C1">
            <w:pPr>
              <w:pStyle w:val="Listeavsnitt"/>
              <w:numPr>
                <w:ilvl w:val="0"/>
                <w:numId w:val="8"/>
              </w:numPr>
              <w:rPr>
                <w:rFonts w:asciiTheme="majorHAnsi" w:hAnsiTheme="majorHAnsi" w:cstheme="majorHAnsi"/>
              </w:rPr>
            </w:pPr>
            <w:r w:rsidRPr="00A873C1">
              <w:rPr>
                <w:rFonts w:asciiTheme="majorHAnsi" w:hAnsiTheme="majorHAnsi" w:cstheme="majorHAnsi"/>
              </w:rPr>
              <w:t>Veiledning</w:t>
            </w:r>
          </w:p>
          <w:p w14:paraId="01682DA5" w14:textId="77777777" w:rsidR="00A873C1" w:rsidRPr="00A873C1" w:rsidRDefault="00A873C1" w:rsidP="00A873C1">
            <w:pPr>
              <w:pStyle w:val="Listeavsnitt"/>
              <w:numPr>
                <w:ilvl w:val="0"/>
                <w:numId w:val="8"/>
              </w:numPr>
              <w:rPr>
                <w:rFonts w:asciiTheme="majorHAnsi" w:hAnsiTheme="majorHAnsi" w:cstheme="majorHAnsi"/>
              </w:rPr>
            </w:pPr>
            <w:r w:rsidRPr="00A873C1">
              <w:rPr>
                <w:rFonts w:asciiTheme="majorHAnsi" w:hAnsiTheme="majorHAnsi" w:cstheme="majorHAnsi"/>
              </w:rPr>
              <w:t>Kartlegging/ utredning</w:t>
            </w:r>
          </w:p>
          <w:p w14:paraId="4F8F42BD" w14:textId="7D7E0459" w:rsidR="00A873C1" w:rsidRDefault="00A873C1" w:rsidP="00A873C1">
            <w:pPr>
              <w:pStyle w:val="Listeavsnitt"/>
              <w:numPr>
                <w:ilvl w:val="0"/>
                <w:numId w:val="8"/>
              </w:numPr>
            </w:pPr>
            <w:r w:rsidRPr="00A873C1">
              <w:rPr>
                <w:rFonts w:asciiTheme="majorHAnsi" w:hAnsiTheme="majorHAnsi" w:cstheme="majorHAnsi"/>
              </w:rPr>
              <w:t>Utarbeiding av sakkyndig vurdering</w:t>
            </w:r>
          </w:p>
        </w:tc>
      </w:tr>
      <w:tr w:rsidR="00A873C1" w14:paraId="6F0A558E" w14:textId="77777777" w:rsidTr="00A873C1">
        <w:tc>
          <w:tcPr>
            <w:tcW w:w="9062" w:type="dxa"/>
          </w:tcPr>
          <w:p w14:paraId="3D6DDBF0" w14:textId="77777777" w:rsidR="00A873C1" w:rsidRDefault="00A873C1">
            <w:pPr>
              <w:rPr>
                <w:rFonts w:asciiTheme="majorHAnsi" w:hAnsiTheme="majorHAnsi" w:cstheme="majorHAnsi"/>
              </w:rPr>
            </w:pPr>
            <w:r>
              <w:rPr>
                <w:rFonts w:asciiTheme="majorHAnsi" w:hAnsiTheme="majorHAnsi" w:cstheme="majorHAnsi"/>
              </w:rPr>
              <w:t>Gi en kort beskrivelse:</w:t>
            </w:r>
          </w:p>
          <w:p w14:paraId="74752D16" w14:textId="77777777" w:rsidR="00A873C1" w:rsidRDefault="00A873C1">
            <w:pPr>
              <w:rPr>
                <w:rFonts w:asciiTheme="majorHAnsi" w:hAnsiTheme="majorHAnsi" w:cstheme="majorHAnsi"/>
              </w:rPr>
            </w:pPr>
          </w:p>
          <w:p w14:paraId="5CB88C91" w14:textId="72CBC8EC" w:rsidR="00A873C1" w:rsidRDefault="00A873C1">
            <w:pPr>
              <w:rPr>
                <w:rFonts w:asciiTheme="majorHAnsi" w:hAnsiTheme="majorHAnsi" w:cstheme="majorHAnsi"/>
              </w:rPr>
            </w:pPr>
          </w:p>
          <w:p w14:paraId="0EE7F2AF" w14:textId="7355DB3E" w:rsidR="00EB2467" w:rsidRDefault="00EB2467">
            <w:pPr>
              <w:rPr>
                <w:rFonts w:asciiTheme="majorHAnsi" w:hAnsiTheme="majorHAnsi" w:cstheme="majorHAnsi"/>
              </w:rPr>
            </w:pPr>
          </w:p>
          <w:p w14:paraId="3FC8D827" w14:textId="1719291C" w:rsidR="00EB2467" w:rsidRDefault="00EB2467">
            <w:pPr>
              <w:rPr>
                <w:rFonts w:asciiTheme="majorHAnsi" w:hAnsiTheme="majorHAnsi" w:cstheme="majorHAnsi"/>
              </w:rPr>
            </w:pPr>
          </w:p>
          <w:p w14:paraId="3B4AE1F3" w14:textId="42CB0BC2" w:rsidR="00EB2467" w:rsidRDefault="00EB2467">
            <w:pPr>
              <w:rPr>
                <w:rFonts w:asciiTheme="majorHAnsi" w:hAnsiTheme="majorHAnsi" w:cstheme="majorHAnsi"/>
              </w:rPr>
            </w:pPr>
          </w:p>
          <w:p w14:paraId="028EDB36" w14:textId="3D7C4FE7" w:rsidR="00EB2467" w:rsidRDefault="00EB2467">
            <w:pPr>
              <w:rPr>
                <w:rFonts w:asciiTheme="majorHAnsi" w:hAnsiTheme="majorHAnsi" w:cstheme="majorHAnsi"/>
              </w:rPr>
            </w:pPr>
          </w:p>
          <w:p w14:paraId="65122DFB" w14:textId="057AD798" w:rsidR="00EB2467" w:rsidRDefault="00EB2467">
            <w:pPr>
              <w:rPr>
                <w:rFonts w:asciiTheme="majorHAnsi" w:hAnsiTheme="majorHAnsi" w:cstheme="majorHAnsi"/>
              </w:rPr>
            </w:pPr>
          </w:p>
          <w:p w14:paraId="54AD9ACA" w14:textId="2318168B" w:rsidR="00EB2467" w:rsidRDefault="00EB2467">
            <w:pPr>
              <w:rPr>
                <w:rFonts w:asciiTheme="majorHAnsi" w:hAnsiTheme="majorHAnsi" w:cstheme="majorHAnsi"/>
              </w:rPr>
            </w:pPr>
          </w:p>
          <w:p w14:paraId="6E25A032" w14:textId="347F85DE" w:rsidR="00EB2467" w:rsidRDefault="00EB2467">
            <w:pPr>
              <w:rPr>
                <w:rFonts w:asciiTheme="majorHAnsi" w:hAnsiTheme="majorHAnsi" w:cstheme="majorHAnsi"/>
              </w:rPr>
            </w:pPr>
          </w:p>
          <w:p w14:paraId="1B3F581D" w14:textId="6824086E" w:rsidR="00EB2467" w:rsidRDefault="00EB2467">
            <w:pPr>
              <w:rPr>
                <w:rFonts w:asciiTheme="majorHAnsi" w:hAnsiTheme="majorHAnsi" w:cstheme="majorHAnsi"/>
              </w:rPr>
            </w:pPr>
          </w:p>
          <w:p w14:paraId="49645122" w14:textId="288951C8" w:rsidR="00EB2467" w:rsidRDefault="00EB2467">
            <w:pPr>
              <w:rPr>
                <w:rFonts w:asciiTheme="majorHAnsi" w:hAnsiTheme="majorHAnsi" w:cstheme="majorHAnsi"/>
              </w:rPr>
            </w:pPr>
          </w:p>
          <w:p w14:paraId="3713239F" w14:textId="744A6CEA" w:rsidR="00EB2467" w:rsidRDefault="00EB2467">
            <w:pPr>
              <w:rPr>
                <w:rFonts w:asciiTheme="majorHAnsi" w:hAnsiTheme="majorHAnsi" w:cstheme="majorHAnsi"/>
              </w:rPr>
            </w:pPr>
          </w:p>
          <w:p w14:paraId="66414B43" w14:textId="71F125B9" w:rsidR="00EB2467" w:rsidRDefault="00EB2467">
            <w:pPr>
              <w:rPr>
                <w:rFonts w:asciiTheme="majorHAnsi" w:hAnsiTheme="majorHAnsi" w:cstheme="majorHAnsi"/>
              </w:rPr>
            </w:pPr>
          </w:p>
          <w:p w14:paraId="4B4128FC" w14:textId="77777777" w:rsidR="00EB2467" w:rsidRDefault="00EB2467">
            <w:pPr>
              <w:rPr>
                <w:rFonts w:asciiTheme="majorHAnsi" w:hAnsiTheme="majorHAnsi" w:cstheme="majorHAnsi"/>
              </w:rPr>
            </w:pPr>
          </w:p>
          <w:p w14:paraId="2F15B696" w14:textId="4E4F8BF1" w:rsidR="00A873C1" w:rsidRPr="00A873C1" w:rsidRDefault="00A873C1">
            <w:pPr>
              <w:rPr>
                <w:rFonts w:asciiTheme="majorHAnsi" w:hAnsiTheme="majorHAnsi" w:cstheme="majorHAnsi"/>
              </w:rPr>
            </w:pPr>
          </w:p>
        </w:tc>
      </w:tr>
    </w:tbl>
    <w:p w14:paraId="51B6D797" w14:textId="2EF585B9" w:rsidR="00A873C1" w:rsidRDefault="00A873C1"/>
    <w:tbl>
      <w:tblPr>
        <w:tblStyle w:val="Tabellrutenett"/>
        <w:tblW w:w="0" w:type="auto"/>
        <w:tblLook w:val="04A0" w:firstRow="1" w:lastRow="0" w:firstColumn="1" w:lastColumn="0" w:noHBand="0" w:noVBand="1"/>
      </w:tblPr>
      <w:tblGrid>
        <w:gridCol w:w="9062"/>
      </w:tblGrid>
      <w:tr w:rsidR="00A85626" w14:paraId="685AED67" w14:textId="77777777" w:rsidTr="00631B2C">
        <w:trPr>
          <w:trHeight w:val="5940"/>
        </w:trPr>
        <w:tc>
          <w:tcPr>
            <w:tcW w:w="9062" w:type="dxa"/>
            <w:tcBorders>
              <w:top w:val="nil"/>
              <w:left w:val="nil"/>
              <w:bottom w:val="single" w:sz="4" w:space="0" w:color="auto"/>
              <w:right w:val="nil"/>
            </w:tcBorders>
          </w:tcPr>
          <w:p w14:paraId="533E1B2C" w14:textId="7A4EF6A4" w:rsidR="00A85626" w:rsidRDefault="00A85626" w:rsidP="003A07D1">
            <w:pPr>
              <w:textAlignment w:val="baseline"/>
              <w:rPr>
                <w:rFonts w:asciiTheme="majorHAnsi" w:hAnsiTheme="majorHAnsi" w:cstheme="majorHAnsi"/>
              </w:rPr>
            </w:pPr>
          </w:p>
          <w:tbl>
            <w:tblPr>
              <w:tblStyle w:val="Tabellrutenett"/>
              <w:tblW w:w="0" w:type="auto"/>
              <w:tblLook w:val="04A0" w:firstRow="1" w:lastRow="0" w:firstColumn="1" w:lastColumn="0" w:noHBand="0" w:noVBand="1"/>
            </w:tblPr>
            <w:tblGrid>
              <w:gridCol w:w="8836"/>
            </w:tblGrid>
            <w:tr w:rsidR="00631B2C" w14:paraId="68028F2A" w14:textId="77777777" w:rsidTr="00631B2C">
              <w:tc>
                <w:tcPr>
                  <w:tcW w:w="9235" w:type="dxa"/>
                  <w:shd w:val="clear" w:color="auto" w:fill="FFE599" w:themeFill="accent4" w:themeFillTint="66"/>
                </w:tcPr>
                <w:p w14:paraId="3F44E238" w14:textId="77777777" w:rsidR="00631B2C" w:rsidRDefault="00631B2C" w:rsidP="00631B2C">
                  <w:pPr>
                    <w:rPr>
                      <w:rFonts w:asciiTheme="majorHAnsi" w:hAnsiTheme="majorHAnsi" w:cstheme="majorHAnsi"/>
                    </w:rPr>
                  </w:pPr>
                  <w:r w:rsidRPr="004546AA">
                    <w:rPr>
                      <w:rFonts w:asciiTheme="majorHAnsi" w:hAnsiTheme="majorHAnsi" w:cstheme="majorHAnsi"/>
                    </w:rPr>
                    <w:t>Opplysninger fra foresatte</w:t>
                  </w:r>
                  <w:r>
                    <w:rPr>
                      <w:rFonts w:asciiTheme="majorHAnsi" w:hAnsiTheme="majorHAnsi" w:cstheme="majorHAnsi"/>
                    </w:rPr>
                    <w:t>/ elever i voksenopplæringen (skal innhentes av lærer)</w:t>
                  </w:r>
                </w:p>
                <w:p w14:paraId="7A74A59E" w14:textId="77777777" w:rsidR="00631B2C" w:rsidRPr="00631B2C" w:rsidRDefault="00631B2C" w:rsidP="003A07D1">
                  <w:pPr>
                    <w:textAlignment w:val="baseline"/>
                    <w:rPr>
                      <w:rFonts w:asciiTheme="majorHAnsi" w:hAnsiTheme="majorHAnsi" w:cstheme="majorHAnsi"/>
                    </w:rPr>
                  </w:pPr>
                </w:p>
              </w:tc>
            </w:tr>
            <w:tr w:rsidR="00631B2C" w14:paraId="093A7030" w14:textId="77777777" w:rsidTr="00631B2C">
              <w:tc>
                <w:tcPr>
                  <w:tcW w:w="9235" w:type="dxa"/>
                </w:tcPr>
                <w:p w14:paraId="1F9953F3" w14:textId="4258E797" w:rsidR="00631B2C" w:rsidRDefault="00631B2C" w:rsidP="00631B2C">
                  <w:pPr>
                    <w:rPr>
                      <w:rFonts w:asciiTheme="majorHAnsi" w:hAnsiTheme="majorHAnsi" w:cstheme="majorHAnsi"/>
                      <w:sz w:val="18"/>
                      <w:szCs w:val="18"/>
                    </w:rPr>
                  </w:pPr>
                  <w:r w:rsidRPr="00C870A0">
                    <w:rPr>
                      <w:rFonts w:asciiTheme="majorHAnsi" w:hAnsiTheme="majorHAnsi" w:cstheme="majorHAnsi"/>
                      <w:sz w:val="18"/>
                      <w:szCs w:val="18"/>
                    </w:rPr>
                    <w:t>Medisinske forhold</w:t>
                  </w:r>
                  <w:r>
                    <w:rPr>
                      <w:rFonts w:asciiTheme="majorHAnsi" w:hAnsiTheme="majorHAnsi" w:cstheme="majorHAnsi"/>
                      <w:sz w:val="18"/>
                      <w:szCs w:val="18"/>
                    </w:rPr>
                    <w:t xml:space="preserve"> (syn, hørsel, motorikk osv.)</w:t>
                  </w:r>
                  <w:r w:rsidRPr="00C870A0">
                    <w:rPr>
                      <w:rFonts w:asciiTheme="majorHAnsi" w:hAnsiTheme="majorHAnsi" w:cstheme="majorHAnsi"/>
                      <w:sz w:val="18"/>
                      <w:szCs w:val="18"/>
                    </w:rPr>
                    <w:t xml:space="preserve">, generell utvikling </w:t>
                  </w:r>
                  <w:r>
                    <w:rPr>
                      <w:rFonts w:asciiTheme="majorHAnsi" w:hAnsiTheme="majorHAnsi" w:cstheme="majorHAnsi"/>
                      <w:sz w:val="18"/>
                      <w:szCs w:val="18"/>
                    </w:rPr>
                    <w:t>(</w:t>
                  </w:r>
                  <w:r w:rsidRPr="00C870A0">
                    <w:rPr>
                      <w:rFonts w:asciiTheme="majorHAnsi" w:hAnsiTheme="majorHAnsi" w:cstheme="majorHAnsi"/>
                      <w:sz w:val="18"/>
                      <w:szCs w:val="18"/>
                    </w:rPr>
                    <w:t>foreldrenes vurdering</w:t>
                  </w:r>
                  <w:r>
                    <w:rPr>
                      <w:rFonts w:asciiTheme="majorHAnsi" w:hAnsiTheme="majorHAnsi" w:cstheme="majorHAnsi"/>
                      <w:sz w:val="18"/>
                      <w:szCs w:val="18"/>
                    </w:rPr>
                    <w:t>)</w:t>
                  </w:r>
                  <w:r w:rsidRPr="00C870A0">
                    <w:rPr>
                      <w:rFonts w:asciiTheme="majorHAnsi" w:hAnsiTheme="majorHAnsi" w:cstheme="majorHAnsi"/>
                      <w:sz w:val="18"/>
                      <w:szCs w:val="18"/>
                    </w:rPr>
                    <w:t xml:space="preserve">, </w:t>
                  </w:r>
                  <w:r>
                    <w:rPr>
                      <w:rFonts w:asciiTheme="majorHAnsi" w:hAnsiTheme="majorHAnsi" w:cstheme="majorHAnsi"/>
                      <w:sz w:val="18"/>
                      <w:szCs w:val="18"/>
                    </w:rPr>
                    <w:t xml:space="preserve">elevens tidligere skolehistorie (hvor omfattende var skolegangen og på hvilket språk), </w:t>
                  </w:r>
                  <w:r w:rsidRPr="00C870A0">
                    <w:rPr>
                      <w:rFonts w:asciiTheme="majorHAnsi" w:hAnsiTheme="majorHAnsi" w:cstheme="majorHAnsi"/>
                      <w:sz w:val="18"/>
                      <w:szCs w:val="18"/>
                    </w:rPr>
                    <w:t>spesielle erfaringer for barnet og familien (flukt/ tap – andre ting), elevens interesser og sterke sider.</w:t>
                  </w:r>
                </w:p>
                <w:p w14:paraId="67B968FD" w14:textId="4EFDA9A5" w:rsidR="00631B2C" w:rsidRDefault="00631B2C" w:rsidP="00631B2C">
                  <w:pPr>
                    <w:rPr>
                      <w:rFonts w:asciiTheme="majorHAnsi" w:hAnsiTheme="majorHAnsi" w:cstheme="majorHAnsi"/>
                      <w:sz w:val="18"/>
                      <w:szCs w:val="18"/>
                    </w:rPr>
                  </w:pPr>
                </w:p>
                <w:p w14:paraId="746202D1" w14:textId="6F1310FF" w:rsidR="00631B2C" w:rsidRDefault="00631B2C" w:rsidP="00631B2C">
                  <w:pPr>
                    <w:rPr>
                      <w:rFonts w:asciiTheme="majorHAnsi" w:hAnsiTheme="majorHAnsi" w:cstheme="majorHAnsi"/>
                      <w:sz w:val="18"/>
                      <w:szCs w:val="18"/>
                    </w:rPr>
                  </w:pPr>
                </w:p>
                <w:p w14:paraId="497FF741" w14:textId="4D3D52C0" w:rsidR="00631B2C" w:rsidRDefault="00631B2C" w:rsidP="00631B2C">
                  <w:pPr>
                    <w:rPr>
                      <w:rFonts w:asciiTheme="majorHAnsi" w:hAnsiTheme="majorHAnsi" w:cstheme="majorHAnsi"/>
                      <w:sz w:val="18"/>
                      <w:szCs w:val="18"/>
                    </w:rPr>
                  </w:pPr>
                </w:p>
                <w:p w14:paraId="449C7D4C" w14:textId="427F9584" w:rsidR="00631B2C" w:rsidRDefault="00631B2C" w:rsidP="00631B2C">
                  <w:pPr>
                    <w:rPr>
                      <w:rFonts w:asciiTheme="majorHAnsi" w:hAnsiTheme="majorHAnsi" w:cstheme="majorHAnsi"/>
                      <w:sz w:val="18"/>
                      <w:szCs w:val="18"/>
                    </w:rPr>
                  </w:pPr>
                </w:p>
                <w:p w14:paraId="3397B8AE" w14:textId="5E94A8E0" w:rsidR="00631B2C" w:rsidRDefault="00631B2C" w:rsidP="00631B2C">
                  <w:pPr>
                    <w:rPr>
                      <w:rFonts w:asciiTheme="majorHAnsi" w:hAnsiTheme="majorHAnsi" w:cstheme="majorHAnsi"/>
                      <w:sz w:val="18"/>
                      <w:szCs w:val="18"/>
                    </w:rPr>
                  </w:pPr>
                </w:p>
                <w:p w14:paraId="081F8606" w14:textId="3C655631" w:rsidR="00631B2C" w:rsidRDefault="00631B2C" w:rsidP="00631B2C">
                  <w:pPr>
                    <w:rPr>
                      <w:rFonts w:asciiTheme="majorHAnsi" w:hAnsiTheme="majorHAnsi" w:cstheme="majorHAnsi"/>
                      <w:sz w:val="18"/>
                      <w:szCs w:val="18"/>
                    </w:rPr>
                  </w:pPr>
                </w:p>
                <w:p w14:paraId="16A8709E" w14:textId="56F51691" w:rsidR="00631B2C" w:rsidRDefault="00631B2C" w:rsidP="00631B2C">
                  <w:pPr>
                    <w:rPr>
                      <w:rFonts w:asciiTheme="majorHAnsi" w:hAnsiTheme="majorHAnsi" w:cstheme="majorHAnsi"/>
                      <w:sz w:val="18"/>
                      <w:szCs w:val="18"/>
                    </w:rPr>
                  </w:pPr>
                </w:p>
                <w:p w14:paraId="136FA939" w14:textId="3DBB9C71" w:rsidR="00631B2C" w:rsidRDefault="00631B2C" w:rsidP="00631B2C">
                  <w:pPr>
                    <w:rPr>
                      <w:rFonts w:asciiTheme="majorHAnsi" w:hAnsiTheme="majorHAnsi" w:cstheme="majorHAnsi"/>
                      <w:sz w:val="18"/>
                      <w:szCs w:val="18"/>
                    </w:rPr>
                  </w:pPr>
                </w:p>
                <w:p w14:paraId="616D5F62" w14:textId="3BF1259E" w:rsidR="00631B2C" w:rsidRDefault="00631B2C" w:rsidP="00631B2C">
                  <w:pPr>
                    <w:rPr>
                      <w:rFonts w:asciiTheme="majorHAnsi" w:hAnsiTheme="majorHAnsi" w:cstheme="majorHAnsi"/>
                      <w:sz w:val="18"/>
                      <w:szCs w:val="18"/>
                    </w:rPr>
                  </w:pPr>
                </w:p>
                <w:p w14:paraId="2D3CF145" w14:textId="1600B9DD" w:rsidR="00631B2C" w:rsidRDefault="00631B2C" w:rsidP="00631B2C">
                  <w:pPr>
                    <w:rPr>
                      <w:rFonts w:asciiTheme="majorHAnsi" w:hAnsiTheme="majorHAnsi" w:cstheme="majorHAnsi"/>
                      <w:sz w:val="18"/>
                      <w:szCs w:val="18"/>
                    </w:rPr>
                  </w:pPr>
                </w:p>
                <w:p w14:paraId="34E705F0" w14:textId="1DDB99F0" w:rsidR="00631B2C" w:rsidRDefault="00631B2C" w:rsidP="00631B2C">
                  <w:pPr>
                    <w:rPr>
                      <w:rFonts w:asciiTheme="majorHAnsi" w:hAnsiTheme="majorHAnsi" w:cstheme="majorHAnsi"/>
                      <w:sz w:val="18"/>
                      <w:szCs w:val="18"/>
                    </w:rPr>
                  </w:pPr>
                </w:p>
                <w:p w14:paraId="0CAD462F" w14:textId="6E6A432D" w:rsidR="00631B2C" w:rsidRDefault="00631B2C" w:rsidP="00631B2C">
                  <w:pPr>
                    <w:rPr>
                      <w:rFonts w:asciiTheme="majorHAnsi" w:hAnsiTheme="majorHAnsi" w:cstheme="majorHAnsi"/>
                      <w:sz w:val="18"/>
                      <w:szCs w:val="18"/>
                    </w:rPr>
                  </w:pPr>
                </w:p>
                <w:p w14:paraId="7DA007D6" w14:textId="7F598B8F" w:rsidR="00631B2C" w:rsidRDefault="00631B2C" w:rsidP="00631B2C">
                  <w:pPr>
                    <w:rPr>
                      <w:rFonts w:asciiTheme="majorHAnsi" w:hAnsiTheme="majorHAnsi" w:cstheme="majorHAnsi"/>
                      <w:sz w:val="18"/>
                      <w:szCs w:val="18"/>
                    </w:rPr>
                  </w:pPr>
                </w:p>
                <w:p w14:paraId="294BDFAB" w14:textId="5ED05A31" w:rsidR="00631B2C" w:rsidRDefault="00631B2C" w:rsidP="00631B2C">
                  <w:pPr>
                    <w:rPr>
                      <w:rFonts w:asciiTheme="majorHAnsi" w:hAnsiTheme="majorHAnsi" w:cstheme="majorHAnsi"/>
                      <w:sz w:val="18"/>
                      <w:szCs w:val="18"/>
                    </w:rPr>
                  </w:pPr>
                </w:p>
                <w:p w14:paraId="7A20F70B" w14:textId="5DB25AC1" w:rsidR="00631B2C" w:rsidRDefault="00631B2C" w:rsidP="00631B2C">
                  <w:pPr>
                    <w:rPr>
                      <w:rFonts w:asciiTheme="majorHAnsi" w:hAnsiTheme="majorHAnsi" w:cstheme="majorHAnsi"/>
                      <w:sz w:val="18"/>
                      <w:szCs w:val="18"/>
                    </w:rPr>
                  </w:pPr>
                </w:p>
                <w:p w14:paraId="1E507E66" w14:textId="110DD232" w:rsidR="00631B2C" w:rsidRDefault="00631B2C" w:rsidP="00631B2C">
                  <w:pPr>
                    <w:rPr>
                      <w:rFonts w:asciiTheme="majorHAnsi" w:hAnsiTheme="majorHAnsi" w:cstheme="majorHAnsi"/>
                      <w:sz w:val="18"/>
                      <w:szCs w:val="18"/>
                    </w:rPr>
                  </w:pPr>
                </w:p>
                <w:p w14:paraId="5A45720C" w14:textId="353524CE" w:rsidR="00631B2C" w:rsidRDefault="00631B2C" w:rsidP="00631B2C">
                  <w:pPr>
                    <w:rPr>
                      <w:rFonts w:asciiTheme="majorHAnsi" w:hAnsiTheme="majorHAnsi" w:cstheme="majorHAnsi"/>
                      <w:sz w:val="18"/>
                      <w:szCs w:val="18"/>
                    </w:rPr>
                  </w:pPr>
                </w:p>
                <w:p w14:paraId="52D1C2A2" w14:textId="5424ABD9" w:rsidR="00631B2C" w:rsidRDefault="00631B2C" w:rsidP="00631B2C">
                  <w:pPr>
                    <w:rPr>
                      <w:rFonts w:asciiTheme="majorHAnsi" w:hAnsiTheme="majorHAnsi" w:cstheme="majorHAnsi"/>
                      <w:sz w:val="18"/>
                      <w:szCs w:val="18"/>
                    </w:rPr>
                  </w:pPr>
                </w:p>
                <w:p w14:paraId="1DE18C5C" w14:textId="77777777" w:rsidR="00631B2C" w:rsidRPr="00C870A0" w:rsidRDefault="00631B2C" w:rsidP="00631B2C">
                  <w:pPr>
                    <w:rPr>
                      <w:rFonts w:asciiTheme="majorHAnsi" w:hAnsiTheme="majorHAnsi" w:cstheme="majorHAnsi"/>
                      <w:sz w:val="18"/>
                      <w:szCs w:val="18"/>
                    </w:rPr>
                  </w:pPr>
                </w:p>
                <w:p w14:paraId="453B2655" w14:textId="77777777" w:rsidR="00631B2C" w:rsidRDefault="00631B2C" w:rsidP="003A07D1">
                  <w:pPr>
                    <w:textAlignment w:val="baseline"/>
                    <w:rPr>
                      <w:rFonts w:asciiTheme="majorHAnsi" w:hAnsiTheme="majorHAnsi" w:cstheme="majorHAnsi"/>
                    </w:rPr>
                  </w:pPr>
                </w:p>
              </w:tc>
            </w:tr>
          </w:tbl>
          <w:p w14:paraId="266E1651" w14:textId="3487A7D3" w:rsidR="00631B2C" w:rsidRPr="00A85626" w:rsidRDefault="00631B2C" w:rsidP="003A07D1">
            <w:pPr>
              <w:textAlignment w:val="baseline"/>
              <w:rPr>
                <w:rFonts w:asciiTheme="majorHAnsi" w:hAnsiTheme="majorHAnsi" w:cstheme="majorHAnsi"/>
              </w:rPr>
            </w:pPr>
          </w:p>
        </w:tc>
      </w:tr>
    </w:tbl>
    <w:p w14:paraId="1E26C1A5" w14:textId="451F4A9D" w:rsidR="004546AA" w:rsidRDefault="004546AA"/>
    <w:tbl>
      <w:tblPr>
        <w:tblStyle w:val="Tabellrutenett"/>
        <w:tblW w:w="0" w:type="auto"/>
        <w:tblLook w:val="04A0" w:firstRow="1" w:lastRow="0" w:firstColumn="1" w:lastColumn="0" w:noHBand="0" w:noVBand="1"/>
      </w:tblPr>
      <w:tblGrid>
        <w:gridCol w:w="9062"/>
      </w:tblGrid>
      <w:tr w:rsidR="003A07D1" w14:paraId="3EC29B42" w14:textId="77777777" w:rsidTr="00E65FA4">
        <w:tc>
          <w:tcPr>
            <w:tcW w:w="9062" w:type="dxa"/>
            <w:shd w:val="clear" w:color="auto" w:fill="FFE599" w:themeFill="accent4" w:themeFillTint="66"/>
          </w:tcPr>
          <w:p w14:paraId="203D879E" w14:textId="41005FBF" w:rsidR="003A07D1" w:rsidRDefault="003A07D1" w:rsidP="003A07D1">
            <w:pPr>
              <w:rPr>
                <w:rFonts w:asciiTheme="majorHAnsi" w:hAnsiTheme="majorHAnsi" w:cstheme="majorHAnsi"/>
              </w:rPr>
            </w:pPr>
            <w:r w:rsidRPr="003A07D1">
              <w:rPr>
                <w:rFonts w:asciiTheme="majorHAnsi" w:hAnsiTheme="majorHAnsi" w:cstheme="majorHAnsi"/>
              </w:rPr>
              <w:t>Opplysninger fra eleven</w:t>
            </w:r>
            <w:r>
              <w:rPr>
                <w:rFonts w:asciiTheme="majorHAnsi" w:hAnsiTheme="majorHAnsi" w:cstheme="majorHAnsi"/>
              </w:rPr>
              <w:t xml:space="preserve"> (</w:t>
            </w:r>
            <w:r w:rsidR="00D32A5B">
              <w:rPr>
                <w:rFonts w:asciiTheme="majorHAnsi" w:hAnsiTheme="majorHAnsi" w:cstheme="majorHAnsi"/>
              </w:rPr>
              <w:t xml:space="preserve">skal </w:t>
            </w:r>
            <w:r>
              <w:rPr>
                <w:rFonts w:asciiTheme="majorHAnsi" w:hAnsiTheme="majorHAnsi" w:cstheme="majorHAnsi"/>
              </w:rPr>
              <w:t>innhentes av lærer)</w:t>
            </w:r>
          </w:p>
          <w:p w14:paraId="45BB5542" w14:textId="6D27859B" w:rsidR="005510AE" w:rsidRPr="003A07D1" w:rsidRDefault="005510AE" w:rsidP="003A07D1">
            <w:pPr>
              <w:rPr>
                <w:rFonts w:asciiTheme="majorHAnsi" w:hAnsiTheme="majorHAnsi" w:cstheme="majorHAnsi"/>
              </w:rPr>
            </w:pPr>
          </w:p>
        </w:tc>
      </w:tr>
      <w:tr w:rsidR="003A07D1" w14:paraId="68C0763A" w14:textId="77777777" w:rsidTr="003A07D1">
        <w:tc>
          <w:tcPr>
            <w:tcW w:w="9062" w:type="dxa"/>
          </w:tcPr>
          <w:p w14:paraId="387FB4F2" w14:textId="77777777" w:rsidR="00C870A0" w:rsidRPr="00C870A0" w:rsidRDefault="003A07D1" w:rsidP="00877A78">
            <w:pPr>
              <w:jc w:val="both"/>
              <w:rPr>
                <w:rFonts w:asciiTheme="majorHAnsi" w:hAnsiTheme="majorHAnsi" w:cstheme="majorHAnsi"/>
                <w:sz w:val="18"/>
                <w:szCs w:val="18"/>
              </w:rPr>
            </w:pPr>
            <w:r w:rsidRPr="00C870A0">
              <w:rPr>
                <w:rFonts w:asciiTheme="majorHAnsi" w:hAnsiTheme="majorHAnsi" w:cstheme="majorHAnsi"/>
                <w:sz w:val="18"/>
                <w:szCs w:val="18"/>
              </w:rPr>
              <w:t>Hva liker du å gjøre på skolen (både i timer og friminutt), hvilke fag er vanskelige og hva er det som er vanskelig, hvilke fag liker du, har du venner på skolen, trives du på skolen, hva liker du å gjøre på fritiden, har du venner på fritiden, hva synes du om lekser</w:t>
            </w:r>
            <w:r w:rsidR="00C870A0" w:rsidRPr="00C870A0">
              <w:rPr>
                <w:rFonts w:asciiTheme="majorHAnsi" w:hAnsiTheme="majorHAnsi" w:cstheme="majorHAnsi"/>
                <w:sz w:val="18"/>
                <w:szCs w:val="18"/>
              </w:rPr>
              <w:t xml:space="preserve">. </w:t>
            </w:r>
          </w:p>
          <w:p w14:paraId="10430959" w14:textId="77777777" w:rsidR="00C870A0" w:rsidRPr="00C870A0" w:rsidRDefault="00C870A0" w:rsidP="00877A78">
            <w:pPr>
              <w:jc w:val="both"/>
              <w:rPr>
                <w:rFonts w:asciiTheme="majorHAnsi" w:hAnsiTheme="majorHAnsi" w:cstheme="majorHAnsi"/>
                <w:sz w:val="18"/>
                <w:szCs w:val="18"/>
              </w:rPr>
            </w:pPr>
            <w:r w:rsidRPr="00C870A0">
              <w:rPr>
                <w:rFonts w:asciiTheme="majorHAnsi" w:hAnsiTheme="majorHAnsi" w:cstheme="majorHAnsi"/>
                <w:sz w:val="18"/>
                <w:szCs w:val="18"/>
              </w:rPr>
              <w:t>Hva tror du selv at du trenger av tilrettelegging, ferdigheter og kunnskaper for å bli motivert, forstå og lære?</w:t>
            </w:r>
          </w:p>
          <w:p w14:paraId="48C87DAF" w14:textId="77777777" w:rsidR="00C870A0" w:rsidRDefault="00C870A0">
            <w:pPr>
              <w:rPr>
                <w:rFonts w:asciiTheme="majorHAnsi" w:hAnsiTheme="majorHAnsi" w:cstheme="majorHAnsi"/>
              </w:rPr>
            </w:pPr>
          </w:p>
          <w:p w14:paraId="318EC349" w14:textId="77777777" w:rsidR="00C870A0" w:rsidRDefault="00C870A0">
            <w:pPr>
              <w:rPr>
                <w:rFonts w:asciiTheme="majorHAnsi" w:hAnsiTheme="majorHAnsi" w:cstheme="majorHAnsi"/>
              </w:rPr>
            </w:pPr>
          </w:p>
          <w:p w14:paraId="444AF4CE" w14:textId="77777777" w:rsidR="00C870A0" w:rsidRDefault="00C870A0">
            <w:pPr>
              <w:rPr>
                <w:rFonts w:asciiTheme="majorHAnsi" w:hAnsiTheme="majorHAnsi" w:cstheme="majorHAnsi"/>
              </w:rPr>
            </w:pPr>
          </w:p>
          <w:p w14:paraId="7764B561" w14:textId="77777777" w:rsidR="00C870A0" w:rsidRDefault="00C870A0">
            <w:pPr>
              <w:rPr>
                <w:rFonts w:asciiTheme="majorHAnsi" w:hAnsiTheme="majorHAnsi" w:cstheme="majorHAnsi"/>
              </w:rPr>
            </w:pPr>
          </w:p>
          <w:p w14:paraId="2D38E206" w14:textId="77777777" w:rsidR="00C870A0" w:rsidRDefault="00C870A0">
            <w:pPr>
              <w:rPr>
                <w:rFonts w:asciiTheme="majorHAnsi" w:hAnsiTheme="majorHAnsi" w:cstheme="majorHAnsi"/>
              </w:rPr>
            </w:pPr>
          </w:p>
          <w:p w14:paraId="155822CA" w14:textId="77777777" w:rsidR="00C870A0" w:rsidRDefault="00C870A0">
            <w:pPr>
              <w:rPr>
                <w:rFonts w:asciiTheme="majorHAnsi" w:hAnsiTheme="majorHAnsi" w:cstheme="majorHAnsi"/>
              </w:rPr>
            </w:pPr>
          </w:p>
          <w:p w14:paraId="0BCF94A2" w14:textId="77777777" w:rsidR="00C870A0" w:rsidRDefault="00C870A0">
            <w:pPr>
              <w:rPr>
                <w:rFonts w:asciiTheme="majorHAnsi" w:hAnsiTheme="majorHAnsi" w:cstheme="majorHAnsi"/>
              </w:rPr>
            </w:pPr>
          </w:p>
          <w:p w14:paraId="6608F804" w14:textId="77777777" w:rsidR="00C870A0" w:rsidRDefault="00C870A0">
            <w:pPr>
              <w:rPr>
                <w:rFonts w:asciiTheme="majorHAnsi" w:hAnsiTheme="majorHAnsi" w:cstheme="majorHAnsi"/>
              </w:rPr>
            </w:pPr>
          </w:p>
          <w:p w14:paraId="330FC3D5" w14:textId="77777777" w:rsidR="00C870A0" w:rsidRDefault="00C870A0">
            <w:pPr>
              <w:rPr>
                <w:rFonts w:asciiTheme="majorHAnsi" w:hAnsiTheme="majorHAnsi" w:cstheme="majorHAnsi"/>
              </w:rPr>
            </w:pPr>
          </w:p>
          <w:p w14:paraId="4ACAFFB4" w14:textId="011F9124" w:rsidR="003A07D1" w:rsidRPr="003A07D1" w:rsidRDefault="003A07D1">
            <w:pPr>
              <w:rPr>
                <w:rFonts w:asciiTheme="majorHAnsi" w:hAnsiTheme="majorHAnsi" w:cstheme="majorHAnsi"/>
              </w:rPr>
            </w:pPr>
          </w:p>
        </w:tc>
      </w:tr>
      <w:tr w:rsidR="008B555E" w14:paraId="2BF9DE4F" w14:textId="77777777" w:rsidTr="00E65FA4">
        <w:tc>
          <w:tcPr>
            <w:tcW w:w="9062" w:type="dxa"/>
            <w:shd w:val="clear" w:color="auto" w:fill="FFE599" w:themeFill="accent4" w:themeFillTint="66"/>
          </w:tcPr>
          <w:p w14:paraId="55992B49" w14:textId="51982F31" w:rsidR="008B555E" w:rsidRDefault="00631B2C">
            <w:pPr>
              <w:rPr>
                <w:rFonts w:asciiTheme="majorHAnsi" w:hAnsiTheme="majorHAnsi" w:cstheme="majorHAnsi"/>
              </w:rPr>
            </w:pPr>
            <w:r>
              <w:rPr>
                <w:rFonts w:asciiTheme="majorHAnsi" w:hAnsiTheme="majorHAnsi" w:cstheme="majorHAnsi"/>
              </w:rPr>
              <w:t>Pedagogisk rapport (opplysninger fra skolen) Rapporten skal inneholde følgende opplysninger og være kjent for foresatte/ elever som har fylt 12 år:</w:t>
            </w:r>
          </w:p>
          <w:p w14:paraId="1FA5855C" w14:textId="7388790F" w:rsidR="005510AE" w:rsidRPr="008B555E" w:rsidRDefault="005510AE">
            <w:pPr>
              <w:rPr>
                <w:rFonts w:asciiTheme="majorHAnsi" w:hAnsiTheme="majorHAnsi" w:cstheme="majorHAnsi"/>
              </w:rPr>
            </w:pPr>
          </w:p>
        </w:tc>
      </w:tr>
      <w:tr w:rsidR="008B555E" w:rsidRPr="008B555E" w14:paraId="3CD09A84" w14:textId="77777777" w:rsidTr="008B555E">
        <w:tc>
          <w:tcPr>
            <w:tcW w:w="9062" w:type="dxa"/>
          </w:tcPr>
          <w:p w14:paraId="49DD401B" w14:textId="77777777" w:rsidR="006558CD" w:rsidRDefault="006558CD" w:rsidP="006558CD">
            <w:pPr>
              <w:rPr>
                <w:rFonts w:asciiTheme="majorHAnsi" w:hAnsiTheme="majorHAnsi" w:cstheme="majorHAnsi"/>
                <w:sz w:val="18"/>
                <w:szCs w:val="18"/>
              </w:rPr>
            </w:pPr>
            <w:r>
              <w:rPr>
                <w:rFonts w:asciiTheme="majorHAnsi" w:hAnsiTheme="majorHAnsi" w:cstheme="majorHAnsi"/>
                <w:sz w:val="18"/>
                <w:szCs w:val="18"/>
              </w:rPr>
              <w:t>Observasjoner/ resultater i tospråklig fagopplæring:</w:t>
            </w:r>
          </w:p>
          <w:p w14:paraId="70420107" w14:textId="77777777" w:rsidR="008B555E" w:rsidRDefault="008B555E">
            <w:pPr>
              <w:rPr>
                <w:rFonts w:asciiTheme="majorHAnsi" w:hAnsiTheme="majorHAnsi" w:cstheme="majorHAnsi"/>
                <w:sz w:val="18"/>
                <w:szCs w:val="18"/>
              </w:rPr>
            </w:pPr>
          </w:p>
          <w:p w14:paraId="22DDB33C" w14:textId="2B09053D" w:rsidR="008B555E" w:rsidRDefault="008B555E">
            <w:pPr>
              <w:rPr>
                <w:rFonts w:asciiTheme="majorHAnsi" w:hAnsiTheme="majorHAnsi" w:cstheme="majorHAnsi"/>
                <w:sz w:val="18"/>
                <w:szCs w:val="18"/>
              </w:rPr>
            </w:pPr>
          </w:p>
          <w:p w14:paraId="141AB274" w14:textId="5F3CD5F2" w:rsidR="008B555E" w:rsidRDefault="008B555E">
            <w:pPr>
              <w:rPr>
                <w:rFonts w:asciiTheme="majorHAnsi" w:hAnsiTheme="majorHAnsi" w:cstheme="majorHAnsi"/>
                <w:sz w:val="18"/>
                <w:szCs w:val="18"/>
              </w:rPr>
            </w:pPr>
          </w:p>
          <w:p w14:paraId="3BE87B88" w14:textId="60D7E958" w:rsidR="008B555E" w:rsidRDefault="008B555E">
            <w:pPr>
              <w:rPr>
                <w:rFonts w:asciiTheme="majorHAnsi" w:hAnsiTheme="majorHAnsi" w:cstheme="majorHAnsi"/>
                <w:sz w:val="18"/>
                <w:szCs w:val="18"/>
              </w:rPr>
            </w:pPr>
          </w:p>
          <w:p w14:paraId="561FC61C" w14:textId="77777777" w:rsidR="008B555E" w:rsidRDefault="008B555E">
            <w:pPr>
              <w:rPr>
                <w:rFonts w:asciiTheme="majorHAnsi" w:hAnsiTheme="majorHAnsi" w:cstheme="majorHAnsi"/>
                <w:sz w:val="18"/>
                <w:szCs w:val="18"/>
              </w:rPr>
            </w:pPr>
          </w:p>
          <w:p w14:paraId="5B2B61FF" w14:textId="77777777" w:rsidR="008B555E" w:rsidRDefault="008B555E">
            <w:pPr>
              <w:rPr>
                <w:rFonts w:asciiTheme="majorHAnsi" w:hAnsiTheme="majorHAnsi" w:cstheme="majorHAnsi"/>
                <w:sz w:val="18"/>
                <w:szCs w:val="18"/>
              </w:rPr>
            </w:pPr>
          </w:p>
          <w:p w14:paraId="2BD245E8" w14:textId="36F11E7D" w:rsidR="00631B2C" w:rsidRPr="008B555E" w:rsidRDefault="00631B2C">
            <w:pPr>
              <w:rPr>
                <w:rFonts w:asciiTheme="majorHAnsi" w:hAnsiTheme="majorHAnsi" w:cstheme="majorHAnsi"/>
                <w:sz w:val="18"/>
                <w:szCs w:val="18"/>
              </w:rPr>
            </w:pPr>
          </w:p>
        </w:tc>
      </w:tr>
      <w:tr w:rsidR="008B555E" w:rsidRPr="008B555E" w14:paraId="113E0EF3" w14:textId="77777777" w:rsidTr="008B555E">
        <w:tc>
          <w:tcPr>
            <w:tcW w:w="9062" w:type="dxa"/>
          </w:tcPr>
          <w:p w14:paraId="6A56FC2E" w14:textId="77777777" w:rsidR="006558CD" w:rsidRDefault="006558CD" w:rsidP="006558CD">
            <w:pPr>
              <w:rPr>
                <w:rFonts w:asciiTheme="majorHAnsi" w:hAnsiTheme="majorHAnsi" w:cstheme="majorHAnsi"/>
                <w:sz w:val="18"/>
                <w:szCs w:val="18"/>
              </w:rPr>
            </w:pPr>
            <w:r>
              <w:rPr>
                <w:rFonts w:asciiTheme="majorHAnsi" w:hAnsiTheme="majorHAnsi" w:cstheme="majorHAnsi"/>
                <w:sz w:val="18"/>
                <w:szCs w:val="18"/>
              </w:rPr>
              <w:lastRenderedPageBreak/>
              <w:t>Elevens tospråklige utvikling:</w:t>
            </w:r>
          </w:p>
          <w:p w14:paraId="26156E4B" w14:textId="77777777" w:rsidR="006558CD" w:rsidRDefault="006558CD" w:rsidP="006558CD">
            <w:pPr>
              <w:pStyle w:val="Listeavsnitt"/>
              <w:numPr>
                <w:ilvl w:val="0"/>
                <w:numId w:val="9"/>
              </w:numPr>
              <w:rPr>
                <w:rFonts w:asciiTheme="majorHAnsi" w:hAnsiTheme="majorHAnsi" w:cstheme="majorHAnsi"/>
                <w:sz w:val="18"/>
                <w:szCs w:val="18"/>
              </w:rPr>
            </w:pPr>
            <w:r>
              <w:rPr>
                <w:rFonts w:asciiTheme="majorHAnsi" w:hAnsiTheme="majorHAnsi" w:cstheme="majorHAnsi"/>
                <w:sz w:val="18"/>
                <w:szCs w:val="18"/>
              </w:rPr>
              <w:t>Faglig utvikling på morsmålet, inkludert lesing og skriving – observasjoner og resultater på prøver</w:t>
            </w:r>
          </w:p>
          <w:p w14:paraId="1F34F735" w14:textId="77777777" w:rsidR="006558CD" w:rsidRDefault="006558CD" w:rsidP="006558CD">
            <w:pPr>
              <w:rPr>
                <w:rFonts w:asciiTheme="majorHAnsi" w:hAnsiTheme="majorHAnsi" w:cstheme="majorHAnsi"/>
                <w:sz w:val="18"/>
                <w:szCs w:val="18"/>
              </w:rPr>
            </w:pPr>
          </w:p>
          <w:p w14:paraId="4DFC7C6D" w14:textId="77777777" w:rsidR="006558CD" w:rsidRDefault="006558CD" w:rsidP="006558CD">
            <w:pPr>
              <w:rPr>
                <w:rFonts w:asciiTheme="majorHAnsi" w:hAnsiTheme="majorHAnsi" w:cstheme="majorHAnsi"/>
                <w:sz w:val="18"/>
                <w:szCs w:val="18"/>
              </w:rPr>
            </w:pPr>
          </w:p>
          <w:p w14:paraId="6A3E4912" w14:textId="77777777" w:rsidR="006558CD" w:rsidRDefault="006558CD" w:rsidP="006558CD">
            <w:pPr>
              <w:rPr>
                <w:rFonts w:asciiTheme="majorHAnsi" w:hAnsiTheme="majorHAnsi" w:cstheme="majorHAnsi"/>
                <w:sz w:val="18"/>
                <w:szCs w:val="18"/>
              </w:rPr>
            </w:pPr>
          </w:p>
          <w:p w14:paraId="728631D2" w14:textId="77777777" w:rsidR="006558CD" w:rsidRPr="008B555E" w:rsidRDefault="006558CD" w:rsidP="006558CD">
            <w:pPr>
              <w:rPr>
                <w:rFonts w:asciiTheme="majorHAnsi" w:hAnsiTheme="majorHAnsi" w:cstheme="majorHAnsi"/>
                <w:sz w:val="18"/>
                <w:szCs w:val="18"/>
              </w:rPr>
            </w:pPr>
          </w:p>
          <w:p w14:paraId="21322FEA" w14:textId="77777777" w:rsidR="006558CD" w:rsidRDefault="006558CD" w:rsidP="006558CD">
            <w:pPr>
              <w:pStyle w:val="Listeavsnitt"/>
              <w:numPr>
                <w:ilvl w:val="0"/>
                <w:numId w:val="9"/>
              </w:numPr>
              <w:rPr>
                <w:rFonts w:asciiTheme="majorHAnsi" w:hAnsiTheme="majorHAnsi" w:cstheme="majorHAnsi"/>
                <w:sz w:val="18"/>
                <w:szCs w:val="18"/>
              </w:rPr>
            </w:pPr>
            <w:r>
              <w:rPr>
                <w:rFonts w:asciiTheme="majorHAnsi" w:hAnsiTheme="majorHAnsi" w:cstheme="majorHAnsi"/>
                <w:sz w:val="18"/>
                <w:szCs w:val="18"/>
              </w:rPr>
              <w:t>Faglig utvikling på norsk, inkludert lesing og skriving – observasjoner og resultater på prøver</w:t>
            </w:r>
          </w:p>
          <w:p w14:paraId="3675B47C" w14:textId="77777777" w:rsidR="008B555E" w:rsidRDefault="008B555E">
            <w:pPr>
              <w:rPr>
                <w:rFonts w:asciiTheme="majorHAnsi" w:hAnsiTheme="majorHAnsi" w:cstheme="majorHAnsi"/>
                <w:sz w:val="18"/>
                <w:szCs w:val="18"/>
              </w:rPr>
            </w:pPr>
          </w:p>
          <w:p w14:paraId="14CBD9AC" w14:textId="77777777" w:rsidR="008B555E" w:rsidRDefault="008B555E">
            <w:pPr>
              <w:rPr>
                <w:rFonts w:asciiTheme="majorHAnsi" w:hAnsiTheme="majorHAnsi" w:cstheme="majorHAnsi"/>
                <w:sz w:val="18"/>
                <w:szCs w:val="18"/>
              </w:rPr>
            </w:pPr>
          </w:p>
          <w:p w14:paraId="6BF05C2B" w14:textId="1C0004A7" w:rsidR="008B555E" w:rsidRDefault="008B555E">
            <w:pPr>
              <w:rPr>
                <w:rFonts w:asciiTheme="majorHAnsi" w:hAnsiTheme="majorHAnsi" w:cstheme="majorHAnsi"/>
                <w:sz w:val="18"/>
                <w:szCs w:val="18"/>
              </w:rPr>
            </w:pPr>
          </w:p>
          <w:p w14:paraId="47BF4466" w14:textId="0FAFCCB5" w:rsidR="008B555E" w:rsidRDefault="008B555E">
            <w:pPr>
              <w:rPr>
                <w:rFonts w:asciiTheme="majorHAnsi" w:hAnsiTheme="majorHAnsi" w:cstheme="majorHAnsi"/>
                <w:sz w:val="18"/>
                <w:szCs w:val="18"/>
              </w:rPr>
            </w:pPr>
          </w:p>
          <w:p w14:paraId="664CF273" w14:textId="77777777" w:rsidR="008B555E" w:rsidRDefault="008B555E">
            <w:pPr>
              <w:rPr>
                <w:rFonts w:asciiTheme="majorHAnsi" w:hAnsiTheme="majorHAnsi" w:cstheme="majorHAnsi"/>
                <w:sz w:val="18"/>
                <w:szCs w:val="18"/>
              </w:rPr>
            </w:pPr>
          </w:p>
          <w:p w14:paraId="709B4F4C" w14:textId="6B6A66A3" w:rsidR="008B555E" w:rsidRDefault="008B555E">
            <w:pPr>
              <w:rPr>
                <w:rFonts w:asciiTheme="majorHAnsi" w:hAnsiTheme="majorHAnsi" w:cstheme="majorHAnsi"/>
                <w:sz w:val="18"/>
                <w:szCs w:val="18"/>
              </w:rPr>
            </w:pPr>
          </w:p>
        </w:tc>
      </w:tr>
      <w:tr w:rsidR="008B555E" w:rsidRPr="008B555E" w14:paraId="13D1C399" w14:textId="77777777" w:rsidTr="008B555E">
        <w:tc>
          <w:tcPr>
            <w:tcW w:w="9062" w:type="dxa"/>
          </w:tcPr>
          <w:p w14:paraId="4368E22A" w14:textId="77777777" w:rsidR="006558CD" w:rsidRDefault="006558CD" w:rsidP="006558CD">
            <w:pPr>
              <w:rPr>
                <w:rFonts w:asciiTheme="majorHAnsi" w:hAnsiTheme="majorHAnsi" w:cstheme="majorHAnsi"/>
                <w:sz w:val="18"/>
                <w:szCs w:val="18"/>
              </w:rPr>
            </w:pPr>
            <w:r>
              <w:rPr>
                <w:rFonts w:asciiTheme="majorHAnsi" w:hAnsiTheme="majorHAnsi" w:cstheme="majorHAnsi"/>
                <w:sz w:val="18"/>
                <w:szCs w:val="18"/>
              </w:rPr>
              <w:t>Sosiale forhold – elevens tilpasning til skolehverdagen, mottakelse fra medelever, mobbing/ aggresjon i relasjonene</w:t>
            </w:r>
          </w:p>
          <w:p w14:paraId="428EF297" w14:textId="77777777" w:rsidR="008B555E" w:rsidRDefault="008B555E" w:rsidP="008B555E">
            <w:pPr>
              <w:rPr>
                <w:rFonts w:asciiTheme="majorHAnsi" w:hAnsiTheme="majorHAnsi" w:cstheme="majorHAnsi"/>
                <w:sz w:val="18"/>
                <w:szCs w:val="18"/>
              </w:rPr>
            </w:pPr>
          </w:p>
          <w:p w14:paraId="15F85C39" w14:textId="77777777" w:rsidR="008B555E" w:rsidRDefault="008B555E" w:rsidP="008B555E">
            <w:pPr>
              <w:rPr>
                <w:rFonts w:asciiTheme="majorHAnsi" w:hAnsiTheme="majorHAnsi" w:cstheme="majorHAnsi"/>
                <w:sz w:val="18"/>
                <w:szCs w:val="18"/>
              </w:rPr>
            </w:pPr>
          </w:p>
          <w:p w14:paraId="5C7AE140" w14:textId="77777777" w:rsidR="008B555E" w:rsidRDefault="008B555E" w:rsidP="008B555E">
            <w:pPr>
              <w:rPr>
                <w:rFonts w:asciiTheme="majorHAnsi" w:hAnsiTheme="majorHAnsi" w:cstheme="majorHAnsi"/>
                <w:sz w:val="18"/>
                <w:szCs w:val="18"/>
              </w:rPr>
            </w:pPr>
          </w:p>
          <w:p w14:paraId="7C6C64D1" w14:textId="77777777" w:rsidR="008B555E" w:rsidRDefault="008B555E" w:rsidP="008B555E">
            <w:pPr>
              <w:rPr>
                <w:rFonts w:asciiTheme="majorHAnsi" w:hAnsiTheme="majorHAnsi" w:cstheme="majorHAnsi"/>
                <w:sz w:val="18"/>
                <w:szCs w:val="18"/>
              </w:rPr>
            </w:pPr>
          </w:p>
          <w:p w14:paraId="5DAE3B1E" w14:textId="77777777" w:rsidR="008B555E" w:rsidRDefault="008B555E" w:rsidP="008B555E">
            <w:pPr>
              <w:rPr>
                <w:rFonts w:asciiTheme="majorHAnsi" w:hAnsiTheme="majorHAnsi" w:cstheme="majorHAnsi"/>
                <w:sz w:val="18"/>
                <w:szCs w:val="18"/>
              </w:rPr>
            </w:pPr>
          </w:p>
          <w:p w14:paraId="3B036B40" w14:textId="77777777" w:rsidR="008B555E" w:rsidRDefault="008B555E" w:rsidP="008B555E">
            <w:pPr>
              <w:rPr>
                <w:rFonts w:asciiTheme="majorHAnsi" w:hAnsiTheme="majorHAnsi" w:cstheme="majorHAnsi"/>
                <w:sz w:val="18"/>
                <w:szCs w:val="18"/>
              </w:rPr>
            </w:pPr>
          </w:p>
          <w:p w14:paraId="2470BB64" w14:textId="001EDCA6" w:rsidR="008B555E" w:rsidRPr="008B555E" w:rsidRDefault="008B555E" w:rsidP="008B555E">
            <w:pPr>
              <w:rPr>
                <w:rFonts w:asciiTheme="majorHAnsi" w:hAnsiTheme="majorHAnsi" w:cstheme="majorHAnsi"/>
                <w:sz w:val="18"/>
                <w:szCs w:val="18"/>
              </w:rPr>
            </w:pPr>
          </w:p>
        </w:tc>
      </w:tr>
      <w:tr w:rsidR="008B555E" w:rsidRPr="008B555E" w14:paraId="0CBD4BDE" w14:textId="77777777" w:rsidTr="008B555E">
        <w:tc>
          <w:tcPr>
            <w:tcW w:w="9062" w:type="dxa"/>
          </w:tcPr>
          <w:p w14:paraId="416EC27F" w14:textId="77777777" w:rsidR="006558CD" w:rsidRDefault="006558CD" w:rsidP="006558CD">
            <w:pPr>
              <w:rPr>
                <w:rFonts w:asciiTheme="majorHAnsi" w:hAnsiTheme="majorHAnsi" w:cstheme="majorHAnsi"/>
                <w:sz w:val="18"/>
                <w:szCs w:val="18"/>
              </w:rPr>
            </w:pPr>
            <w:r>
              <w:rPr>
                <w:rFonts w:asciiTheme="majorHAnsi" w:hAnsiTheme="majorHAnsi" w:cstheme="majorHAnsi"/>
                <w:sz w:val="18"/>
                <w:szCs w:val="18"/>
              </w:rPr>
              <w:t>Elevens ferdigheter, kunnskaper og utviklingsmuligheter – hva eleven mestrer/ ikke mestrer på skolen, læringsstrategier, evne til å arbeide målrettet i ulike opplæringssituasjoner.</w:t>
            </w:r>
          </w:p>
          <w:p w14:paraId="16FB2219" w14:textId="77777777" w:rsidR="008B555E" w:rsidRDefault="008B555E">
            <w:pPr>
              <w:rPr>
                <w:rFonts w:asciiTheme="majorHAnsi" w:hAnsiTheme="majorHAnsi" w:cstheme="majorHAnsi"/>
                <w:sz w:val="18"/>
                <w:szCs w:val="18"/>
              </w:rPr>
            </w:pPr>
          </w:p>
          <w:p w14:paraId="3132C86D" w14:textId="77777777" w:rsidR="008B555E" w:rsidRDefault="008B555E">
            <w:pPr>
              <w:rPr>
                <w:rFonts w:asciiTheme="majorHAnsi" w:hAnsiTheme="majorHAnsi" w:cstheme="majorHAnsi"/>
                <w:sz w:val="18"/>
                <w:szCs w:val="18"/>
              </w:rPr>
            </w:pPr>
          </w:p>
          <w:p w14:paraId="1E0DEE52" w14:textId="77777777" w:rsidR="008B555E" w:rsidRDefault="008B555E">
            <w:pPr>
              <w:rPr>
                <w:rFonts w:asciiTheme="majorHAnsi" w:hAnsiTheme="majorHAnsi" w:cstheme="majorHAnsi"/>
                <w:sz w:val="18"/>
                <w:szCs w:val="18"/>
              </w:rPr>
            </w:pPr>
          </w:p>
          <w:p w14:paraId="208379A8" w14:textId="77777777" w:rsidR="008B555E" w:rsidRDefault="008B555E">
            <w:pPr>
              <w:rPr>
                <w:rFonts w:asciiTheme="majorHAnsi" w:hAnsiTheme="majorHAnsi" w:cstheme="majorHAnsi"/>
                <w:sz w:val="18"/>
                <w:szCs w:val="18"/>
              </w:rPr>
            </w:pPr>
          </w:p>
          <w:p w14:paraId="77B436BF" w14:textId="77777777" w:rsidR="008B555E" w:rsidRDefault="008B555E">
            <w:pPr>
              <w:rPr>
                <w:rFonts w:asciiTheme="majorHAnsi" w:hAnsiTheme="majorHAnsi" w:cstheme="majorHAnsi"/>
                <w:sz w:val="18"/>
                <w:szCs w:val="18"/>
              </w:rPr>
            </w:pPr>
          </w:p>
          <w:p w14:paraId="57E298B4" w14:textId="77777777" w:rsidR="008B555E" w:rsidRDefault="008B555E">
            <w:pPr>
              <w:rPr>
                <w:rFonts w:asciiTheme="majorHAnsi" w:hAnsiTheme="majorHAnsi" w:cstheme="majorHAnsi"/>
                <w:sz w:val="18"/>
                <w:szCs w:val="18"/>
              </w:rPr>
            </w:pPr>
          </w:p>
          <w:p w14:paraId="2BEBB64C" w14:textId="7E27CCA4" w:rsidR="008B555E" w:rsidRDefault="008B555E">
            <w:pPr>
              <w:rPr>
                <w:rFonts w:asciiTheme="majorHAnsi" w:hAnsiTheme="majorHAnsi" w:cstheme="majorHAnsi"/>
                <w:sz w:val="18"/>
                <w:szCs w:val="18"/>
              </w:rPr>
            </w:pPr>
          </w:p>
        </w:tc>
      </w:tr>
      <w:tr w:rsidR="009A07EA" w:rsidRPr="008B555E" w14:paraId="13B34856" w14:textId="77777777" w:rsidTr="008B555E">
        <w:tc>
          <w:tcPr>
            <w:tcW w:w="9062" w:type="dxa"/>
          </w:tcPr>
          <w:p w14:paraId="15B647FA" w14:textId="77777777" w:rsidR="006558CD" w:rsidRDefault="006558CD" w:rsidP="006558CD">
            <w:pPr>
              <w:jc w:val="both"/>
              <w:rPr>
                <w:rFonts w:asciiTheme="majorHAnsi" w:hAnsiTheme="majorHAnsi" w:cstheme="majorHAnsi"/>
                <w:sz w:val="18"/>
                <w:szCs w:val="18"/>
              </w:rPr>
            </w:pPr>
            <w:r>
              <w:rPr>
                <w:rFonts w:asciiTheme="majorHAnsi" w:hAnsiTheme="majorHAnsi" w:cstheme="majorHAnsi"/>
                <w:sz w:val="18"/>
                <w:szCs w:val="18"/>
              </w:rPr>
              <w:t>Lærerens vurdering av elevens måloppnåelse. Skolen SKAL uttale sog om elevens faglige ståsted. Er det behov for å avvike fra kompetansemål, evt. hvilke? Hvilke mål er det realistisk at eleven kan oppnå med tilpasset opplæring/ spesialundervisning?</w:t>
            </w:r>
          </w:p>
          <w:p w14:paraId="4C24B9F3" w14:textId="77777777" w:rsidR="009A07EA" w:rsidRDefault="009A07EA">
            <w:pPr>
              <w:rPr>
                <w:rFonts w:asciiTheme="majorHAnsi" w:hAnsiTheme="majorHAnsi" w:cstheme="majorHAnsi"/>
                <w:sz w:val="18"/>
                <w:szCs w:val="18"/>
              </w:rPr>
            </w:pPr>
          </w:p>
          <w:p w14:paraId="36543E46" w14:textId="77777777" w:rsidR="009A07EA" w:rsidRDefault="009A07EA">
            <w:pPr>
              <w:rPr>
                <w:rFonts w:asciiTheme="majorHAnsi" w:hAnsiTheme="majorHAnsi" w:cstheme="majorHAnsi"/>
                <w:sz w:val="18"/>
                <w:szCs w:val="18"/>
              </w:rPr>
            </w:pPr>
          </w:p>
          <w:p w14:paraId="028F3276" w14:textId="77777777" w:rsidR="009A07EA" w:rsidRDefault="009A07EA">
            <w:pPr>
              <w:rPr>
                <w:rFonts w:asciiTheme="majorHAnsi" w:hAnsiTheme="majorHAnsi" w:cstheme="majorHAnsi"/>
                <w:sz w:val="18"/>
                <w:szCs w:val="18"/>
              </w:rPr>
            </w:pPr>
          </w:p>
          <w:p w14:paraId="00FC32A8" w14:textId="77777777" w:rsidR="009A07EA" w:rsidRDefault="009A07EA">
            <w:pPr>
              <w:rPr>
                <w:rFonts w:asciiTheme="majorHAnsi" w:hAnsiTheme="majorHAnsi" w:cstheme="majorHAnsi"/>
                <w:sz w:val="18"/>
                <w:szCs w:val="18"/>
              </w:rPr>
            </w:pPr>
          </w:p>
          <w:p w14:paraId="58F0D2DA" w14:textId="77777777" w:rsidR="009A07EA" w:rsidRDefault="009A07EA">
            <w:pPr>
              <w:rPr>
                <w:rFonts w:asciiTheme="majorHAnsi" w:hAnsiTheme="majorHAnsi" w:cstheme="majorHAnsi"/>
                <w:sz w:val="18"/>
                <w:szCs w:val="18"/>
              </w:rPr>
            </w:pPr>
          </w:p>
          <w:p w14:paraId="0B51B3FD" w14:textId="77777777" w:rsidR="009A07EA" w:rsidRDefault="009A07EA">
            <w:pPr>
              <w:rPr>
                <w:rFonts w:asciiTheme="majorHAnsi" w:hAnsiTheme="majorHAnsi" w:cstheme="majorHAnsi"/>
                <w:sz w:val="18"/>
                <w:szCs w:val="18"/>
              </w:rPr>
            </w:pPr>
          </w:p>
          <w:p w14:paraId="3F786E64" w14:textId="77777777" w:rsidR="009A07EA" w:rsidRDefault="009A07EA">
            <w:pPr>
              <w:rPr>
                <w:rFonts w:asciiTheme="majorHAnsi" w:hAnsiTheme="majorHAnsi" w:cstheme="majorHAnsi"/>
                <w:sz w:val="18"/>
                <w:szCs w:val="18"/>
              </w:rPr>
            </w:pPr>
          </w:p>
          <w:p w14:paraId="5BC445B6" w14:textId="58729985" w:rsidR="009A07EA" w:rsidRDefault="009A07EA">
            <w:pPr>
              <w:rPr>
                <w:rFonts w:asciiTheme="majorHAnsi" w:hAnsiTheme="majorHAnsi" w:cstheme="majorHAnsi"/>
                <w:sz w:val="18"/>
                <w:szCs w:val="18"/>
              </w:rPr>
            </w:pPr>
          </w:p>
        </w:tc>
      </w:tr>
      <w:tr w:rsidR="009A07EA" w:rsidRPr="008B555E" w14:paraId="3AD65C05" w14:textId="77777777" w:rsidTr="008B555E">
        <w:tc>
          <w:tcPr>
            <w:tcW w:w="9062" w:type="dxa"/>
          </w:tcPr>
          <w:p w14:paraId="06A5EFD2" w14:textId="77777777" w:rsidR="006558CD" w:rsidRDefault="006558CD" w:rsidP="006558CD">
            <w:pPr>
              <w:jc w:val="both"/>
              <w:rPr>
                <w:rFonts w:asciiTheme="majorHAnsi" w:hAnsiTheme="majorHAnsi" w:cstheme="majorHAnsi"/>
                <w:sz w:val="18"/>
                <w:szCs w:val="18"/>
              </w:rPr>
            </w:pPr>
            <w:r>
              <w:rPr>
                <w:rFonts w:asciiTheme="majorHAnsi" w:hAnsiTheme="majorHAnsi" w:cstheme="majorHAnsi"/>
                <w:sz w:val="18"/>
                <w:szCs w:val="18"/>
              </w:rPr>
              <w:t>Skolens rammebetingelser – læremidler, pedagogisk personell, lærer/ pedagogdekning, grupper, leksehjelp, samarbeid skole-hjem, elevens bruk av hjelpemidler, antall elever i klassen.</w:t>
            </w:r>
          </w:p>
          <w:p w14:paraId="73F98591" w14:textId="77777777" w:rsidR="009A07EA" w:rsidRDefault="009A07EA" w:rsidP="009A07EA">
            <w:pPr>
              <w:jc w:val="both"/>
              <w:rPr>
                <w:rFonts w:asciiTheme="majorHAnsi" w:hAnsiTheme="majorHAnsi" w:cstheme="majorHAnsi"/>
                <w:sz w:val="18"/>
                <w:szCs w:val="18"/>
              </w:rPr>
            </w:pPr>
          </w:p>
          <w:p w14:paraId="1D3B02AA" w14:textId="20E59702" w:rsidR="009A07EA" w:rsidRDefault="009A07EA" w:rsidP="009A07EA">
            <w:pPr>
              <w:jc w:val="both"/>
              <w:rPr>
                <w:rFonts w:asciiTheme="majorHAnsi" w:hAnsiTheme="majorHAnsi" w:cstheme="majorHAnsi"/>
                <w:sz w:val="18"/>
                <w:szCs w:val="18"/>
              </w:rPr>
            </w:pPr>
          </w:p>
          <w:p w14:paraId="22DEE073" w14:textId="5B556282" w:rsidR="009A07EA" w:rsidRDefault="009A07EA" w:rsidP="009A07EA">
            <w:pPr>
              <w:jc w:val="both"/>
              <w:rPr>
                <w:rFonts w:asciiTheme="majorHAnsi" w:hAnsiTheme="majorHAnsi" w:cstheme="majorHAnsi"/>
                <w:sz w:val="18"/>
                <w:szCs w:val="18"/>
              </w:rPr>
            </w:pPr>
          </w:p>
          <w:p w14:paraId="75B1010C" w14:textId="228211D0" w:rsidR="009A07EA" w:rsidRDefault="009A07EA" w:rsidP="009A07EA">
            <w:pPr>
              <w:jc w:val="both"/>
              <w:rPr>
                <w:rFonts w:asciiTheme="majorHAnsi" w:hAnsiTheme="majorHAnsi" w:cstheme="majorHAnsi"/>
                <w:sz w:val="18"/>
                <w:szCs w:val="18"/>
              </w:rPr>
            </w:pPr>
          </w:p>
          <w:p w14:paraId="72F21421" w14:textId="77777777" w:rsidR="009A07EA" w:rsidRDefault="009A07EA" w:rsidP="009A07EA">
            <w:pPr>
              <w:jc w:val="both"/>
              <w:rPr>
                <w:rFonts w:asciiTheme="majorHAnsi" w:hAnsiTheme="majorHAnsi" w:cstheme="majorHAnsi"/>
                <w:sz w:val="18"/>
                <w:szCs w:val="18"/>
              </w:rPr>
            </w:pPr>
          </w:p>
          <w:p w14:paraId="2902A5D6" w14:textId="77777777" w:rsidR="009A07EA" w:rsidRDefault="009A07EA" w:rsidP="009A07EA">
            <w:pPr>
              <w:jc w:val="both"/>
              <w:rPr>
                <w:rFonts w:asciiTheme="majorHAnsi" w:hAnsiTheme="majorHAnsi" w:cstheme="majorHAnsi"/>
                <w:sz w:val="18"/>
                <w:szCs w:val="18"/>
              </w:rPr>
            </w:pPr>
          </w:p>
          <w:p w14:paraId="6308022B" w14:textId="77777777" w:rsidR="009A07EA" w:rsidRDefault="009A07EA" w:rsidP="009A07EA">
            <w:pPr>
              <w:jc w:val="both"/>
              <w:rPr>
                <w:rFonts w:asciiTheme="majorHAnsi" w:hAnsiTheme="majorHAnsi" w:cstheme="majorHAnsi"/>
                <w:sz w:val="18"/>
                <w:szCs w:val="18"/>
              </w:rPr>
            </w:pPr>
          </w:p>
          <w:p w14:paraId="64375C21" w14:textId="65A0C08E" w:rsidR="009A07EA" w:rsidRDefault="009A07EA" w:rsidP="009A07EA">
            <w:pPr>
              <w:jc w:val="both"/>
              <w:rPr>
                <w:rFonts w:asciiTheme="majorHAnsi" w:hAnsiTheme="majorHAnsi" w:cstheme="majorHAnsi"/>
                <w:sz w:val="18"/>
                <w:szCs w:val="18"/>
              </w:rPr>
            </w:pPr>
          </w:p>
        </w:tc>
      </w:tr>
      <w:tr w:rsidR="009A07EA" w:rsidRPr="008B555E" w14:paraId="778DB356" w14:textId="77777777" w:rsidTr="008B555E">
        <w:tc>
          <w:tcPr>
            <w:tcW w:w="9062" w:type="dxa"/>
          </w:tcPr>
          <w:p w14:paraId="3788F51F" w14:textId="71D1E548" w:rsidR="009A07EA" w:rsidRDefault="006558CD" w:rsidP="009A07EA">
            <w:pPr>
              <w:jc w:val="both"/>
              <w:rPr>
                <w:rFonts w:asciiTheme="majorHAnsi" w:hAnsiTheme="majorHAnsi" w:cstheme="majorHAnsi"/>
                <w:sz w:val="18"/>
                <w:szCs w:val="18"/>
              </w:rPr>
            </w:pPr>
            <w:r>
              <w:rPr>
                <w:rFonts w:asciiTheme="majorHAnsi" w:hAnsiTheme="majorHAnsi" w:cstheme="majorHAnsi"/>
                <w:sz w:val="18"/>
                <w:szCs w:val="18"/>
              </w:rPr>
              <w:t>Situasjonsbeskrivelse/ annen relevant informasjon</w:t>
            </w:r>
          </w:p>
          <w:p w14:paraId="1C55EC13" w14:textId="77777777" w:rsidR="006558CD" w:rsidRDefault="006558CD" w:rsidP="009A07EA">
            <w:pPr>
              <w:jc w:val="both"/>
              <w:rPr>
                <w:rFonts w:asciiTheme="majorHAnsi" w:hAnsiTheme="majorHAnsi" w:cstheme="majorHAnsi"/>
                <w:sz w:val="18"/>
                <w:szCs w:val="18"/>
              </w:rPr>
            </w:pPr>
          </w:p>
          <w:p w14:paraId="08EC16EF" w14:textId="4BFB1F56" w:rsidR="009A07EA" w:rsidRDefault="009A07EA" w:rsidP="009A07EA">
            <w:pPr>
              <w:jc w:val="both"/>
              <w:rPr>
                <w:rFonts w:asciiTheme="majorHAnsi" w:hAnsiTheme="majorHAnsi" w:cstheme="majorHAnsi"/>
                <w:sz w:val="18"/>
                <w:szCs w:val="18"/>
              </w:rPr>
            </w:pPr>
          </w:p>
          <w:p w14:paraId="7BEE0F10" w14:textId="77777777" w:rsidR="009A07EA" w:rsidRDefault="009A07EA" w:rsidP="009A07EA">
            <w:pPr>
              <w:jc w:val="both"/>
              <w:rPr>
                <w:rFonts w:asciiTheme="majorHAnsi" w:hAnsiTheme="majorHAnsi" w:cstheme="majorHAnsi"/>
                <w:sz w:val="18"/>
                <w:szCs w:val="18"/>
              </w:rPr>
            </w:pPr>
          </w:p>
          <w:p w14:paraId="694CFA3A" w14:textId="77777777" w:rsidR="009A07EA" w:rsidRDefault="009A07EA" w:rsidP="009A07EA">
            <w:pPr>
              <w:jc w:val="both"/>
              <w:rPr>
                <w:rFonts w:asciiTheme="majorHAnsi" w:hAnsiTheme="majorHAnsi" w:cstheme="majorHAnsi"/>
                <w:sz w:val="18"/>
                <w:szCs w:val="18"/>
              </w:rPr>
            </w:pPr>
          </w:p>
          <w:p w14:paraId="2DBD5A18" w14:textId="77777777" w:rsidR="009A07EA" w:rsidRDefault="009A07EA" w:rsidP="009A07EA">
            <w:pPr>
              <w:jc w:val="both"/>
              <w:rPr>
                <w:rFonts w:asciiTheme="majorHAnsi" w:hAnsiTheme="majorHAnsi" w:cstheme="majorHAnsi"/>
                <w:sz w:val="18"/>
                <w:szCs w:val="18"/>
              </w:rPr>
            </w:pPr>
          </w:p>
          <w:p w14:paraId="37628A75" w14:textId="77777777" w:rsidR="009A07EA" w:rsidRDefault="009A07EA" w:rsidP="009A07EA">
            <w:pPr>
              <w:jc w:val="both"/>
              <w:rPr>
                <w:rFonts w:asciiTheme="majorHAnsi" w:hAnsiTheme="majorHAnsi" w:cstheme="majorHAnsi"/>
                <w:sz w:val="18"/>
                <w:szCs w:val="18"/>
              </w:rPr>
            </w:pPr>
          </w:p>
          <w:p w14:paraId="77F7C6AC" w14:textId="29F7C24C" w:rsidR="009A07EA" w:rsidRDefault="009A07EA" w:rsidP="009A07EA">
            <w:pPr>
              <w:jc w:val="both"/>
              <w:rPr>
                <w:rFonts w:asciiTheme="majorHAnsi" w:hAnsiTheme="majorHAnsi" w:cstheme="majorHAnsi"/>
                <w:sz w:val="18"/>
                <w:szCs w:val="18"/>
              </w:rPr>
            </w:pPr>
          </w:p>
        </w:tc>
      </w:tr>
      <w:tr w:rsidR="008B555E" w14:paraId="39ABA997" w14:textId="77777777" w:rsidTr="00E65FA4">
        <w:tc>
          <w:tcPr>
            <w:tcW w:w="9062" w:type="dxa"/>
            <w:shd w:val="clear" w:color="auto" w:fill="FFE599" w:themeFill="accent4" w:themeFillTint="66"/>
          </w:tcPr>
          <w:p w14:paraId="3CD897E6" w14:textId="263A802D" w:rsidR="008B555E" w:rsidRDefault="008B555E">
            <w:pPr>
              <w:rPr>
                <w:rFonts w:asciiTheme="majorHAnsi" w:hAnsiTheme="majorHAnsi" w:cstheme="majorHAnsi"/>
                <w:sz w:val="18"/>
                <w:szCs w:val="18"/>
              </w:rPr>
            </w:pPr>
            <w:r>
              <w:rPr>
                <w:rFonts w:asciiTheme="majorHAnsi" w:hAnsiTheme="majorHAnsi" w:cstheme="majorHAnsi"/>
              </w:rPr>
              <w:lastRenderedPageBreak/>
              <w:t>Relevante kartleggingsresultater</w:t>
            </w:r>
            <w:r w:rsidR="00877A78">
              <w:rPr>
                <w:rFonts w:asciiTheme="majorHAnsi" w:hAnsiTheme="majorHAnsi" w:cstheme="majorHAnsi"/>
              </w:rPr>
              <w:t xml:space="preserve"> </w:t>
            </w:r>
            <w:r w:rsidR="00631B2C">
              <w:rPr>
                <w:rFonts w:asciiTheme="majorHAnsi" w:hAnsiTheme="majorHAnsi" w:cstheme="majorHAnsi"/>
              </w:rPr>
              <w:t xml:space="preserve">som SKAL legges ved tilmeldingen </w:t>
            </w:r>
            <w:r w:rsidR="00877A78" w:rsidRPr="00877A78">
              <w:rPr>
                <w:rFonts w:asciiTheme="majorHAnsi" w:hAnsiTheme="majorHAnsi" w:cstheme="majorHAnsi"/>
                <w:sz w:val="18"/>
                <w:szCs w:val="18"/>
              </w:rPr>
              <w:t xml:space="preserve">(skal sammenfattes </w:t>
            </w:r>
            <w:r w:rsidR="00631B2C">
              <w:rPr>
                <w:rFonts w:asciiTheme="majorHAnsi" w:hAnsiTheme="majorHAnsi" w:cstheme="majorHAnsi"/>
                <w:sz w:val="18"/>
                <w:szCs w:val="18"/>
              </w:rPr>
              <w:t xml:space="preserve">og tolkes av den som tilmelder). </w:t>
            </w:r>
          </w:p>
          <w:p w14:paraId="60B5CDF9" w14:textId="10CDA8FC" w:rsidR="005510AE" w:rsidRPr="008B555E" w:rsidRDefault="005510AE">
            <w:pPr>
              <w:rPr>
                <w:rFonts w:asciiTheme="majorHAnsi" w:hAnsiTheme="majorHAnsi" w:cstheme="majorHAnsi"/>
              </w:rPr>
            </w:pPr>
          </w:p>
        </w:tc>
      </w:tr>
      <w:tr w:rsidR="008B555E" w14:paraId="55F59E5C" w14:textId="77777777" w:rsidTr="008B555E">
        <w:tc>
          <w:tcPr>
            <w:tcW w:w="9062" w:type="dxa"/>
          </w:tcPr>
          <w:p w14:paraId="175CF7AA" w14:textId="77777777" w:rsidR="008B555E" w:rsidRPr="002D2019" w:rsidRDefault="008B555E">
            <w:pPr>
              <w:rPr>
                <w:rFonts w:asciiTheme="majorHAnsi" w:hAnsiTheme="majorHAnsi" w:cstheme="majorHAnsi"/>
                <w:sz w:val="18"/>
                <w:szCs w:val="18"/>
              </w:rPr>
            </w:pPr>
            <w:r w:rsidRPr="002D2019">
              <w:rPr>
                <w:rFonts w:asciiTheme="majorHAnsi" w:hAnsiTheme="majorHAnsi" w:cstheme="majorHAnsi"/>
                <w:sz w:val="18"/>
                <w:szCs w:val="18"/>
              </w:rPr>
              <w:t xml:space="preserve">Ferdigheter på morsmålet </w:t>
            </w:r>
          </w:p>
          <w:p w14:paraId="542B58C7" w14:textId="77777777" w:rsidR="001A2455" w:rsidRPr="002D2019" w:rsidRDefault="001A2455" w:rsidP="001A2455">
            <w:pPr>
              <w:pStyle w:val="Listeavsnitt"/>
              <w:numPr>
                <w:ilvl w:val="0"/>
                <w:numId w:val="10"/>
              </w:numPr>
              <w:rPr>
                <w:rFonts w:asciiTheme="majorHAnsi" w:hAnsiTheme="majorHAnsi" w:cstheme="majorHAnsi"/>
                <w:sz w:val="18"/>
                <w:szCs w:val="18"/>
              </w:rPr>
            </w:pPr>
            <w:r w:rsidRPr="002D2019">
              <w:rPr>
                <w:rFonts w:asciiTheme="majorHAnsi" w:hAnsiTheme="majorHAnsi" w:cstheme="majorHAnsi"/>
                <w:sz w:val="18"/>
                <w:szCs w:val="18"/>
              </w:rPr>
              <w:t>Leseprøver på morsmålet</w:t>
            </w:r>
          </w:p>
          <w:p w14:paraId="104EE0C5" w14:textId="7E25618A" w:rsidR="001A2455" w:rsidRPr="002D2019" w:rsidRDefault="001A2455" w:rsidP="001A2455">
            <w:pPr>
              <w:pStyle w:val="Listeavsnitt"/>
              <w:numPr>
                <w:ilvl w:val="1"/>
                <w:numId w:val="10"/>
              </w:numPr>
              <w:rPr>
                <w:rFonts w:asciiTheme="majorHAnsi" w:hAnsiTheme="majorHAnsi" w:cstheme="majorHAnsi"/>
                <w:sz w:val="18"/>
                <w:szCs w:val="18"/>
              </w:rPr>
            </w:pPr>
            <w:r w:rsidRPr="002D2019">
              <w:rPr>
                <w:rFonts w:asciiTheme="majorHAnsi" w:hAnsiTheme="majorHAnsi" w:cstheme="majorHAnsi"/>
                <w:sz w:val="18"/>
                <w:szCs w:val="18"/>
              </w:rPr>
              <w:t xml:space="preserve">Leseprøver </w:t>
            </w:r>
            <w:r w:rsidR="00802495">
              <w:rPr>
                <w:rFonts w:asciiTheme="majorHAnsi" w:hAnsiTheme="majorHAnsi" w:cstheme="majorHAnsi"/>
                <w:sz w:val="18"/>
                <w:szCs w:val="18"/>
              </w:rPr>
              <w:t>for begynnertrinnet, UDIR</w:t>
            </w:r>
            <w:r w:rsidRPr="002D2019">
              <w:rPr>
                <w:rFonts w:asciiTheme="majorHAnsi" w:hAnsiTheme="majorHAnsi" w:cstheme="majorHAnsi"/>
                <w:sz w:val="18"/>
                <w:szCs w:val="18"/>
              </w:rPr>
              <w:t>, trinn 2 og 3</w:t>
            </w:r>
          </w:p>
          <w:p w14:paraId="6D226EA4" w14:textId="2D540DFF" w:rsidR="001A2455" w:rsidRDefault="001A2455" w:rsidP="001A2455">
            <w:pPr>
              <w:pStyle w:val="Listeavsnitt"/>
              <w:numPr>
                <w:ilvl w:val="1"/>
                <w:numId w:val="10"/>
              </w:numPr>
              <w:rPr>
                <w:rFonts w:asciiTheme="majorHAnsi" w:hAnsiTheme="majorHAnsi" w:cstheme="majorHAnsi"/>
                <w:sz w:val="18"/>
                <w:szCs w:val="18"/>
              </w:rPr>
            </w:pPr>
            <w:r w:rsidRPr="002D2019">
              <w:rPr>
                <w:rFonts w:asciiTheme="majorHAnsi" w:hAnsiTheme="majorHAnsi" w:cstheme="majorHAnsi"/>
                <w:sz w:val="18"/>
                <w:szCs w:val="18"/>
              </w:rPr>
              <w:t>Leseprøver for nylig ankomne unge elever, 14-20 (fra internett)</w:t>
            </w:r>
          </w:p>
          <w:p w14:paraId="0CA9CCB3" w14:textId="0ACF186A" w:rsidR="00631B2C" w:rsidRPr="002D2019" w:rsidRDefault="00631B2C" w:rsidP="00631B2C">
            <w:pPr>
              <w:pStyle w:val="Listeavsnitt"/>
              <w:numPr>
                <w:ilvl w:val="0"/>
                <w:numId w:val="10"/>
              </w:numPr>
              <w:rPr>
                <w:rFonts w:asciiTheme="majorHAnsi" w:hAnsiTheme="majorHAnsi" w:cstheme="majorHAnsi"/>
                <w:sz w:val="18"/>
                <w:szCs w:val="18"/>
              </w:rPr>
            </w:pPr>
            <w:r>
              <w:rPr>
                <w:rFonts w:asciiTheme="majorHAnsi" w:hAnsiTheme="majorHAnsi" w:cstheme="majorHAnsi"/>
                <w:sz w:val="18"/>
                <w:szCs w:val="18"/>
              </w:rPr>
              <w:t xml:space="preserve">Kartlegging i skolefaglige ferdigheter (for ungdom og </w:t>
            </w:r>
            <w:r w:rsidR="00496224">
              <w:rPr>
                <w:rFonts w:asciiTheme="majorHAnsi" w:hAnsiTheme="majorHAnsi" w:cstheme="majorHAnsi"/>
                <w:sz w:val="18"/>
                <w:szCs w:val="18"/>
              </w:rPr>
              <w:t>elever</w:t>
            </w:r>
            <w:r>
              <w:rPr>
                <w:rFonts w:asciiTheme="majorHAnsi" w:hAnsiTheme="majorHAnsi" w:cstheme="majorHAnsi"/>
                <w:sz w:val="18"/>
                <w:szCs w:val="18"/>
              </w:rPr>
              <w:t xml:space="preserve"> i voksenopplæringen)</w:t>
            </w:r>
          </w:p>
          <w:p w14:paraId="52838FCD" w14:textId="77777777" w:rsidR="001A2455" w:rsidRDefault="001A2455" w:rsidP="001A2455">
            <w:pPr>
              <w:ind w:left="720"/>
              <w:rPr>
                <w:rFonts w:asciiTheme="majorHAnsi" w:hAnsiTheme="majorHAnsi" w:cstheme="majorHAnsi"/>
              </w:rPr>
            </w:pPr>
          </w:p>
          <w:p w14:paraId="0D9692CE" w14:textId="77777777" w:rsidR="001A2455" w:rsidRDefault="001A2455" w:rsidP="001A2455">
            <w:pPr>
              <w:ind w:left="720"/>
              <w:rPr>
                <w:rFonts w:asciiTheme="majorHAnsi" w:hAnsiTheme="majorHAnsi" w:cstheme="majorHAnsi"/>
              </w:rPr>
            </w:pPr>
          </w:p>
          <w:p w14:paraId="045231EF" w14:textId="77777777" w:rsidR="001A2455" w:rsidRDefault="001A2455" w:rsidP="001A2455">
            <w:pPr>
              <w:ind w:left="720"/>
              <w:rPr>
                <w:rFonts w:asciiTheme="majorHAnsi" w:hAnsiTheme="majorHAnsi" w:cstheme="majorHAnsi"/>
              </w:rPr>
            </w:pPr>
          </w:p>
          <w:p w14:paraId="35804192" w14:textId="71E22A0C" w:rsidR="001A2455" w:rsidRDefault="001A2455" w:rsidP="001A2455">
            <w:pPr>
              <w:ind w:left="720"/>
              <w:rPr>
                <w:rFonts w:asciiTheme="majorHAnsi" w:hAnsiTheme="majorHAnsi" w:cstheme="majorHAnsi"/>
              </w:rPr>
            </w:pPr>
          </w:p>
          <w:p w14:paraId="0C741383" w14:textId="5C1D3386" w:rsidR="009A07EA" w:rsidRDefault="009A07EA" w:rsidP="001A2455">
            <w:pPr>
              <w:ind w:left="720"/>
              <w:rPr>
                <w:rFonts w:asciiTheme="majorHAnsi" w:hAnsiTheme="majorHAnsi" w:cstheme="majorHAnsi"/>
              </w:rPr>
            </w:pPr>
          </w:p>
          <w:p w14:paraId="674E7897" w14:textId="48751BB0" w:rsidR="009A07EA" w:rsidRDefault="009A07EA" w:rsidP="001A2455">
            <w:pPr>
              <w:ind w:left="720"/>
              <w:rPr>
                <w:rFonts w:asciiTheme="majorHAnsi" w:hAnsiTheme="majorHAnsi" w:cstheme="majorHAnsi"/>
              </w:rPr>
            </w:pPr>
          </w:p>
          <w:p w14:paraId="4FB3F8D1" w14:textId="465D4783" w:rsidR="009A07EA" w:rsidRDefault="009A07EA" w:rsidP="001A2455">
            <w:pPr>
              <w:ind w:left="720"/>
              <w:rPr>
                <w:rFonts w:asciiTheme="majorHAnsi" w:hAnsiTheme="majorHAnsi" w:cstheme="majorHAnsi"/>
              </w:rPr>
            </w:pPr>
          </w:p>
          <w:p w14:paraId="038D416A" w14:textId="5D13244C" w:rsidR="009A07EA" w:rsidRDefault="009A07EA" w:rsidP="001A2455">
            <w:pPr>
              <w:ind w:left="720"/>
              <w:rPr>
                <w:rFonts w:asciiTheme="majorHAnsi" w:hAnsiTheme="majorHAnsi" w:cstheme="majorHAnsi"/>
              </w:rPr>
            </w:pPr>
          </w:p>
          <w:p w14:paraId="42645891" w14:textId="1EA68E2A" w:rsidR="009A07EA" w:rsidRDefault="009A07EA" w:rsidP="001A2455">
            <w:pPr>
              <w:ind w:left="720"/>
              <w:rPr>
                <w:rFonts w:asciiTheme="majorHAnsi" w:hAnsiTheme="majorHAnsi" w:cstheme="majorHAnsi"/>
              </w:rPr>
            </w:pPr>
          </w:p>
          <w:p w14:paraId="76A8B2C7" w14:textId="40DF6E1C" w:rsidR="009A07EA" w:rsidRDefault="009A07EA" w:rsidP="001A2455">
            <w:pPr>
              <w:ind w:left="720"/>
              <w:rPr>
                <w:rFonts w:asciiTheme="majorHAnsi" w:hAnsiTheme="majorHAnsi" w:cstheme="majorHAnsi"/>
              </w:rPr>
            </w:pPr>
          </w:p>
          <w:p w14:paraId="568FFEB7" w14:textId="6D2B8473" w:rsidR="009A07EA" w:rsidRDefault="009A07EA" w:rsidP="001A2455">
            <w:pPr>
              <w:ind w:left="720"/>
              <w:rPr>
                <w:rFonts w:asciiTheme="majorHAnsi" w:hAnsiTheme="majorHAnsi" w:cstheme="majorHAnsi"/>
              </w:rPr>
            </w:pPr>
          </w:p>
          <w:p w14:paraId="3985250A" w14:textId="43EAD4D0" w:rsidR="009A07EA" w:rsidRDefault="009A07EA" w:rsidP="001A2455">
            <w:pPr>
              <w:ind w:left="720"/>
              <w:rPr>
                <w:rFonts w:asciiTheme="majorHAnsi" w:hAnsiTheme="majorHAnsi" w:cstheme="majorHAnsi"/>
              </w:rPr>
            </w:pPr>
          </w:p>
          <w:p w14:paraId="22F303C9" w14:textId="5FE4EFCA" w:rsidR="009A07EA" w:rsidRDefault="009A07EA" w:rsidP="001A2455">
            <w:pPr>
              <w:ind w:left="720"/>
              <w:rPr>
                <w:rFonts w:asciiTheme="majorHAnsi" w:hAnsiTheme="majorHAnsi" w:cstheme="majorHAnsi"/>
              </w:rPr>
            </w:pPr>
          </w:p>
          <w:p w14:paraId="6CCFF3F1" w14:textId="00CE6369" w:rsidR="009A07EA" w:rsidRDefault="009A07EA" w:rsidP="001A2455">
            <w:pPr>
              <w:ind w:left="720"/>
              <w:rPr>
                <w:rFonts w:asciiTheme="majorHAnsi" w:hAnsiTheme="majorHAnsi" w:cstheme="majorHAnsi"/>
              </w:rPr>
            </w:pPr>
          </w:p>
          <w:p w14:paraId="08C85431" w14:textId="08529341" w:rsidR="009A07EA" w:rsidRDefault="009A07EA" w:rsidP="001A2455">
            <w:pPr>
              <w:ind w:left="720"/>
              <w:rPr>
                <w:rFonts w:asciiTheme="majorHAnsi" w:hAnsiTheme="majorHAnsi" w:cstheme="majorHAnsi"/>
              </w:rPr>
            </w:pPr>
          </w:p>
          <w:p w14:paraId="62E7CD1C" w14:textId="77777777" w:rsidR="009A07EA" w:rsidRDefault="009A07EA" w:rsidP="001A2455">
            <w:pPr>
              <w:ind w:left="720"/>
              <w:rPr>
                <w:rFonts w:asciiTheme="majorHAnsi" w:hAnsiTheme="majorHAnsi" w:cstheme="majorHAnsi"/>
              </w:rPr>
            </w:pPr>
          </w:p>
          <w:p w14:paraId="4CBF6AE7" w14:textId="77777777" w:rsidR="001A2455" w:rsidRDefault="001A2455" w:rsidP="001A2455">
            <w:pPr>
              <w:ind w:left="720"/>
              <w:rPr>
                <w:rFonts w:asciiTheme="majorHAnsi" w:hAnsiTheme="majorHAnsi" w:cstheme="majorHAnsi"/>
              </w:rPr>
            </w:pPr>
          </w:p>
          <w:p w14:paraId="0995E16C" w14:textId="14604839" w:rsidR="001A2455" w:rsidRPr="001A2455" w:rsidRDefault="001A2455" w:rsidP="001A2455">
            <w:pPr>
              <w:ind w:left="720"/>
              <w:rPr>
                <w:rFonts w:asciiTheme="majorHAnsi" w:hAnsiTheme="majorHAnsi" w:cstheme="majorHAnsi"/>
              </w:rPr>
            </w:pPr>
          </w:p>
        </w:tc>
      </w:tr>
      <w:tr w:rsidR="008B555E" w14:paraId="206EDEBE" w14:textId="77777777" w:rsidTr="008B555E">
        <w:tc>
          <w:tcPr>
            <w:tcW w:w="9062" w:type="dxa"/>
          </w:tcPr>
          <w:p w14:paraId="43A7B2EB" w14:textId="77777777" w:rsidR="008B555E" w:rsidRPr="002D2019" w:rsidRDefault="001A2455">
            <w:pPr>
              <w:rPr>
                <w:rFonts w:asciiTheme="majorHAnsi" w:hAnsiTheme="majorHAnsi" w:cstheme="majorHAnsi"/>
                <w:sz w:val="18"/>
                <w:szCs w:val="18"/>
              </w:rPr>
            </w:pPr>
            <w:r w:rsidRPr="002D2019">
              <w:rPr>
                <w:rFonts w:asciiTheme="majorHAnsi" w:hAnsiTheme="majorHAnsi" w:cstheme="majorHAnsi"/>
                <w:sz w:val="18"/>
                <w:szCs w:val="18"/>
              </w:rPr>
              <w:t>Språkutvikling på andrespråket (norsk)</w:t>
            </w:r>
          </w:p>
          <w:p w14:paraId="501E16C2" w14:textId="77777777" w:rsidR="001A2455" w:rsidRPr="002D2019" w:rsidRDefault="001A2455" w:rsidP="001A2455">
            <w:pPr>
              <w:pStyle w:val="Listeavsnitt"/>
              <w:numPr>
                <w:ilvl w:val="0"/>
                <w:numId w:val="11"/>
              </w:numPr>
              <w:rPr>
                <w:rFonts w:asciiTheme="majorHAnsi" w:hAnsiTheme="majorHAnsi" w:cstheme="majorHAnsi"/>
                <w:sz w:val="18"/>
                <w:szCs w:val="18"/>
              </w:rPr>
            </w:pPr>
            <w:r w:rsidRPr="002D2019">
              <w:rPr>
                <w:rFonts w:asciiTheme="majorHAnsi" w:hAnsiTheme="majorHAnsi" w:cstheme="majorHAnsi"/>
                <w:sz w:val="18"/>
                <w:szCs w:val="18"/>
              </w:rPr>
              <w:t>Språkkartleggeren «Språkkompetanse i grunnleggende norsk»</w:t>
            </w:r>
          </w:p>
          <w:p w14:paraId="014F3DF5" w14:textId="77777777" w:rsidR="001A2455" w:rsidRPr="002D2019" w:rsidRDefault="001A2455" w:rsidP="001A2455">
            <w:pPr>
              <w:pStyle w:val="Listeavsnitt"/>
              <w:numPr>
                <w:ilvl w:val="0"/>
                <w:numId w:val="11"/>
              </w:numPr>
              <w:rPr>
                <w:rFonts w:asciiTheme="majorHAnsi" w:hAnsiTheme="majorHAnsi" w:cstheme="majorHAnsi"/>
                <w:sz w:val="18"/>
                <w:szCs w:val="18"/>
              </w:rPr>
            </w:pPr>
            <w:r w:rsidRPr="002D2019">
              <w:rPr>
                <w:rFonts w:asciiTheme="majorHAnsi" w:hAnsiTheme="majorHAnsi" w:cstheme="majorHAnsi"/>
                <w:sz w:val="18"/>
                <w:szCs w:val="18"/>
              </w:rPr>
              <w:t>Leseprøver på norsk</w:t>
            </w:r>
          </w:p>
          <w:p w14:paraId="53E9C529" w14:textId="77777777" w:rsidR="001A2455" w:rsidRPr="002D2019" w:rsidRDefault="001A2455" w:rsidP="001A2455">
            <w:pPr>
              <w:pStyle w:val="Listeavsnitt"/>
              <w:numPr>
                <w:ilvl w:val="0"/>
                <w:numId w:val="11"/>
              </w:numPr>
              <w:rPr>
                <w:rFonts w:asciiTheme="majorHAnsi" w:hAnsiTheme="majorHAnsi" w:cstheme="majorHAnsi"/>
                <w:sz w:val="18"/>
                <w:szCs w:val="18"/>
              </w:rPr>
            </w:pPr>
            <w:r w:rsidRPr="002D2019">
              <w:rPr>
                <w:rFonts w:asciiTheme="majorHAnsi" w:hAnsiTheme="majorHAnsi" w:cstheme="majorHAnsi"/>
                <w:sz w:val="18"/>
                <w:szCs w:val="18"/>
              </w:rPr>
              <w:t>Kartlegging av leseferdigheter på norsk</w:t>
            </w:r>
          </w:p>
          <w:p w14:paraId="31A8A451" w14:textId="4C197B14" w:rsidR="001A2455" w:rsidRPr="002D2019" w:rsidRDefault="001A2455" w:rsidP="001A2455">
            <w:pPr>
              <w:pStyle w:val="Listeavsnitt"/>
              <w:numPr>
                <w:ilvl w:val="0"/>
                <w:numId w:val="11"/>
              </w:numPr>
              <w:rPr>
                <w:rFonts w:asciiTheme="majorHAnsi" w:hAnsiTheme="majorHAnsi" w:cstheme="majorHAnsi"/>
                <w:sz w:val="18"/>
                <w:szCs w:val="18"/>
              </w:rPr>
            </w:pPr>
            <w:r w:rsidRPr="002D2019">
              <w:rPr>
                <w:rFonts w:asciiTheme="majorHAnsi" w:hAnsiTheme="majorHAnsi" w:cstheme="majorHAnsi"/>
                <w:sz w:val="18"/>
                <w:szCs w:val="18"/>
              </w:rPr>
              <w:t>Evt</w:t>
            </w:r>
            <w:r w:rsidR="0046019C">
              <w:rPr>
                <w:rFonts w:asciiTheme="majorHAnsi" w:hAnsiTheme="majorHAnsi" w:cstheme="majorHAnsi"/>
                <w:sz w:val="18"/>
                <w:szCs w:val="18"/>
              </w:rPr>
              <w:t>.</w:t>
            </w:r>
            <w:r w:rsidRPr="002D2019">
              <w:rPr>
                <w:rFonts w:asciiTheme="majorHAnsi" w:hAnsiTheme="majorHAnsi" w:cstheme="majorHAnsi"/>
                <w:sz w:val="18"/>
                <w:szCs w:val="18"/>
              </w:rPr>
              <w:t xml:space="preserve"> andre prøver i matematikk, engelsk o.l.</w:t>
            </w:r>
          </w:p>
          <w:p w14:paraId="34FCE491" w14:textId="77777777" w:rsidR="001A2455" w:rsidRDefault="001A2455" w:rsidP="001A2455">
            <w:pPr>
              <w:rPr>
                <w:rFonts w:asciiTheme="majorHAnsi" w:hAnsiTheme="majorHAnsi" w:cstheme="majorHAnsi"/>
              </w:rPr>
            </w:pPr>
          </w:p>
          <w:p w14:paraId="01B3F6D7" w14:textId="5AF8932F" w:rsidR="001A2455" w:rsidRDefault="001A2455" w:rsidP="001A2455">
            <w:pPr>
              <w:rPr>
                <w:rFonts w:asciiTheme="majorHAnsi" w:hAnsiTheme="majorHAnsi" w:cstheme="majorHAnsi"/>
              </w:rPr>
            </w:pPr>
          </w:p>
          <w:p w14:paraId="0D335129" w14:textId="04BD58A1" w:rsidR="00804B6A" w:rsidRDefault="00804B6A" w:rsidP="001A2455">
            <w:pPr>
              <w:rPr>
                <w:rFonts w:asciiTheme="majorHAnsi" w:hAnsiTheme="majorHAnsi" w:cstheme="majorHAnsi"/>
              </w:rPr>
            </w:pPr>
          </w:p>
          <w:p w14:paraId="6EFDDDF2" w14:textId="1C38755E" w:rsidR="00804B6A" w:rsidRDefault="00804B6A" w:rsidP="001A2455">
            <w:pPr>
              <w:rPr>
                <w:rFonts w:asciiTheme="majorHAnsi" w:hAnsiTheme="majorHAnsi" w:cstheme="majorHAnsi"/>
              </w:rPr>
            </w:pPr>
          </w:p>
          <w:p w14:paraId="3CFB52B8" w14:textId="10A11FD5" w:rsidR="00804B6A" w:rsidRDefault="00804B6A" w:rsidP="001A2455">
            <w:pPr>
              <w:rPr>
                <w:rFonts w:asciiTheme="majorHAnsi" w:hAnsiTheme="majorHAnsi" w:cstheme="majorHAnsi"/>
              </w:rPr>
            </w:pPr>
          </w:p>
          <w:p w14:paraId="104EF0B2" w14:textId="3F7486A0" w:rsidR="00804B6A" w:rsidRDefault="00804B6A" w:rsidP="001A2455">
            <w:pPr>
              <w:rPr>
                <w:rFonts w:asciiTheme="majorHAnsi" w:hAnsiTheme="majorHAnsi" w:cstheme="majorHAnsi"/>
              </w:rPr>
            </w:pPr>
          </w:p>
          <w:p w14:paraId="745D772C" w14:textId="40B1C507" w:rsidR="00804B6A" w:rsidRDefault="00804B6A" w:rsidP="001A2455">
            <w:pPr>
              <w:rPr>
                <w:rFonts w:asciiTheme="majorHAnsi" w:hAnsiTheme="majorHAnsi" w:cstheme="majorHAnsi"/>
              </w:rPr>
            </w:pPr>
          </w:p>
          <w:p w14:paraId="7EE062B3" w14:textId="01375FF9" w:rsidR="00804B6A" w:rsidRDefault="00804B6A" w:rsidP="001A2455">
            <w:pPr>
              <w:rPr>
                <w:rFonts w:asciiTheme="majorHAnsi" w:hAnsiTheme="majorHAnsi" w:cstheme="majorHAnsi"/>
              </w:rPr>
            </w:pPr>
          </w:p>
          <w:p w14:paraId="44697925" w14:textId="1D59684C" w:rsidR="00804B6A" w:rsidRDefault="00804B6A" w:rsidP="001A2455">
            <w:pPr>
              <w:rPr>
                <w:rFonts w:asciiTheme="majorHAnsi" w:hAnsiTheme="majorHAnsi" w:cstheme="majorHAnsi"/>
              </w:rPr>
            </w:pPr>
          </w:p>
          <w:p w14:paraId="0A02E11D" w14:textId="2B82BD2C" w:rsidR="00804B6A" w:rsidRDefault="00804B6A" w:rsidP="001A2455">
            <w:pPr>
              <w:rPr>
                <w:rFonts w:asciiTheme="majorHAnsi" w:hAnsiTheme="majorHAnsi" w:cstheme="majorHAnsi"/>
              </w:rPr>
            </w:pPr>
          </w:p>
          <w:p w14:paraId="51A01E32" w14:textId="06B33C82" w:rsidR="00804B6A" w:rsidRDefault="00804B6A" w:rsidP="001A2455">
            <w:pPr>
              <w:rPr>
                <w:rFonts w:asciiTheme="majorHAnsi" w:hAnsiTheme="majorHAnsi" w:cstheme="majorHAnsi"/>
              </w:rPr>
            </w:pPr>
          </w:p>
          <w:p w14:paraId="252500A0" w14:textId="1795B2D9" w:rsidR="00804B6A" w:rsidRDefault="00804B6A" w:rsidP="001A2455">
            <w:pPr>
              <w:rPr>
                <w:rFonts w:asciiTheme="majorHAnsi" w:hAnsiTheme="majorHAnsi" w:cstheme="majorHAnsi"/>
              </w:rPr>
            </w:pPr>
          </w:p>
          <w:p w14:paraId="64FAF590" w14:textId="0AAB8123" w:rsidR="00804B6A" w:rsidRDefault="00804B6A" w:rsidP="001A2455">
            <w:pPr>
              <w:rPr>
                <w:rFonts w:asciiTheme="majorHAnsi" w:hAnsiTheme="majorHAnsi" w:cstheme="majorHAnsi"/>
              </w:rPr>
            </w:pPr>
          </w:p>
          <w:p w14:paraId="7085DDCD" w14:textId="5A9AE341" w:rsidR="00804B6A" w:rsidRDefault="00804B6A" w:rsidP="001A2455">
            <w:pPr>
              <w:rPr>
                <w:rFonts w:asciiTheme="majorHAnsi" w:hAnsiTheme="majorHAnsi" w:cstheme="majorHAnsi"/>
              </w:rPr>
            </w:pPr>
          </w:p>
          <w:p w14:paraId="030D101B" w14:textId="272F86F8" w:rsidR="00804B6A" w:rsidRDefault="00804B6A" w:rsidP="001A2455">
            <w:pPr>
              <w:rPr>
                <w:rFonts w:asciiTheme="majorHAnsi" w:hAnsiTheme="majorHAnsi" w:cstheme="majorHAnsi"/>
              </w:rPr>
            </w:pPr>
          </w:p>
          <w:p w14:paraId="6559A38C" w14:textId="3AE41F55" w:rsidR="00804B6A" w:rsidRDefault="00804B6A" w:rsidP="001A2455">
            <w:pPr>
              <w:rPr>
                <w:rFonts w:asciiTheme="majorHAnsi" w:hAnsiTheme="majorHAnsi" w:cstheme="majorHAnsi"/>
              </w:rPr>
            </w:pPr>
          </w:p>
          <w:p w14:paraId="5C92C1D0" w14:textId="77777777" w:rsidR="00804B6A" w:rsidRDefault="00804B6A" w:rsidP="001A2455">
            <w:pPr>
              <w:rPr>
                <w:rFonts w:asciiTheme="majorHAnsi" w:hAnsiTheme="majorHAnsi" w:cstheme="majorHAnsi"/>
              </w:rPr>
            </w:pPr>
          </w:p>
          <w:p w14:paraId="3A2B19C4" w14:textId="228844E7" w:rsidR="001A2455" w:rsidRDefault="001A2455" w:rsidP="001A2455">
            <w:pPr>
              <w:rPr>
                <w:rFonts w:asciiTheme="majorHAnsi" w:hAnsiTheme="majorHAnsi" w:cstheme="majorHAnsi"/>
              </w:rPr>
            </w:pPr>
          </w:p>
          <w:p w14:paraId="4AC91D1E" w14:textId="6B35FFB6" w:rsidR="001A2455" w:rsidRPr="001A2455" w:rsidRDefault="001A2455" w:rsidP="001A2455">
            <w:pPr>
              <w:rPr>
                <w:rFonts w:asciiTheme="majorHAnsi" w:hAnsiTheme="majorHAnsi" w:cstheme="majorHAnsi"/>
              </w:rPr>
            </w:pPr>
          </w:p>
        </w:tc>
      </w:tr>
      <w:tr w:rsidR="008B555E" w14:paraId="0B8EC7A5" w14:textId="77777777" w:rsidTr="00804B6A">
        <w:tc>
          <w:tcPr>
            <w:tcW w:w="9062" w:type="dxa"/>
            <w:shd w:val="clear" w:color="auto" w:fill="FFE599" w:themeFill="accent4" w:themeFillTint="66"/>
          </w:tcPr>
          <w:p w14:paraId="7CE4156D" w14:textId="3044D051" w:rsidR="001A2455" w:rsidRDefault="005510AE" w:rsidP="001A2455">
            <w:pPr>
              <w:rPr>
                <w:rFonts w:asciiTheme="majorHAnsi" w:hAnsiTheme="majorHAnsi" w:cstheme="majorHAnsi"/>
              </w:rPr>
            </w:pPr>
            <w:r>
              <w:lastRenderedPageBreak/>
              <w:br w:type="page"/>
            </w:r>
            <w:r w:rsidR="00804B6A">
              <w:rPr>
                <w:rFonts w:asciiTheme="majorHAnsi" w:hAnsiTheme="majorHAnsi" w:cstheme="majorHAnsi"/>
              </w:rPr>
              <w:t xml:space="preserve">Relevante kartleggingsresultater som KAN legges ved tilmeldingen </w:t>
            </w:r>
            <w:r w:rsidR="00804B6A" w:rsidRPr="00877A78">
              <w:rPr>
                <w:rFonts w:asciiTheme="majorHAnsi" w:hAnsiTheme="majorHAnsi" w:cstheme="majorHAnsi"/>
                <w:sz w:val="18"/>
                <w:szCs w:val="18"/>
              </w:rPr>
              <w:t xml:space="preserve">(skal sammenfattes </w:t>
            </w:r>
            <w:r w:rsidR="00804B6A">
              <w:rPr>
                <w:rFonts w:asciiTheme="majorHAnsi" w:hAnsiTheme="majorHAnsi" w:cstheme="majorHAnsi"/>
                <w:sz w:val="18"/>
                <w:szCs w:val="18"/>
              </w:rPr>
              <w:t>og tolkes av den som tilmelder).</w:t>
            </w:r>
          </w:p>
          <w:p w14:paraId="5863E681" w14:textId="2FE3C3BE" w:rsidR="001A2455" w:rsidRPr="001A2455" w:rsidRDefault="001A2455" w:rsidP="001A2455">
            <w:pPr>
              <w:rPr>
                <w:rFonts w:asciiTheme="majorHAnsi" w:hAnsiTheme="majorHAnsi" w:cstheme="majorHAnsi"/>
              </w:rPr>
            </w:pPr>
          </w:p>
        </w:tc>
      </w:tr>
      <w:tr w:rsidR="001A2455" w14:paraId="14FC47BA" w14:textId="77777777" w:rsidTr="008B555E">
        <w:tc>
          <w:tcPr>
            <w:tcW w:w="9062" w:type="dxa"/>
          </w:tcPr>
          <w:p w14:paraId="2B4941DD" w14:textId="050E7F4A" w:rsidR="001A2455" w:rsidRDefault="00804B6A" w:rsidP="00804B6A">
            <w:pPr>
              <w:pStyle w:val="Listeavsnitt"/>
              <w:numPr>
                <w:ilvl w:val="0"/>
                <w:numId w:val="18"/>
              </w:numPr>
              <w:rPr>
                <w:rFonts w:asciiTheme="majorHAnsi" w:hAnsiTheme="majorHAnsi" w:cstheme="majorHAnsi"/>
              </w:rPr>
            </w:pPr>
            <w:r>
              <w:rPr>
                <w:rFonts w:asciiTheme="majorHAnsi" w:hAnsiTheme="majorHAnsi" w:cstheme="majorHAnsi"/>
              </w:rPr>
              <w:t>Språkkompetanse i grunnleggende norsk, tatt på morsmålet</w:t>
            </w:r>
          </w:p>
          <w:p w14:paraId="1835EF02" w14:textId="610469BF" w:rsidR="00804B6A" w:rsidRPr="00804B6A" w:rsidRDefault="00890DE1" w:rsidP="00804B6A">
            <w:pPr>
              <w:pStyle w:val="Listeavsnitt"/>
              <w:numPr>
                <w:ilvl w:val="0"/>
                <w:numId w:val="18"/>
              </w:numPr>
              <w:rPr>
                <w:rFonts w:asciiTheme="majorHAnsi" w:hAnsiTheme="majorHAnsi" w:cstheme="majorHAnsi"/>
              </w:rPr>
            </w:pPr>
            <w:r>
              <w:rPr>
                <w:rFonts w:asciiTheme="majorHAnsi" w:hAnsiTheme="majorHAnsi" w:cstheme="majorHAnsi"/>
              </w:rPr>
              <w:t>Kartleggingsprøve for flerspråklige elever (Trondheim kommune)</w:t>
            </w:r>
          </w:p>
          <w:p w14:paraId="5AB48539" w14:textId="77777777" w:rsidR="001A2455" w:rsidRDefault="001A2455" w:rsidP="001A2455">
            <w:pPr>
              <w:rPr>
                <w:rFonts w:asciiTheme="majorHAnsi" w:hAnsiTheme="majorHAnsi" w:cstheme="majorHAnsi"/>
              </w:rPr>
            </w:pPr>
          </w:p>
          <w:p w14:paraId="5986D831" w14:textId="77777777" w:rsidR="001A2455" w:rsidRDefault="001A2455" w:rsidP="001A2455">
            <w:pPr>
              <w:rPr>
                <w:rFonts w:asciiTheme="majorHAnsi" w:hAnsiTheme="majorHAnsi" w:cstheme="majorHAnsi"/>
              </w:rPr>
            </w:pPr>
          </w:p>
          <w:p w14:paraId="729CD8CA" w14:textId="77777777" w:rsidR="001A2455" w:rsidRDefault="001A2455" w:rsidP="001A2455">
            <w:pPr>
              <w:rPr>
                <w:rFonts w:asciiTheme="majorHAnsi" w:hAnsiTheme="majorHAnsi" w:cstheme="majorHAnsi"/>
              </w:rPr>
            </w:pPr>
          </w:p>
          <w:p w14:paraId="53C2F72D" w14:textId="77777777" w:rsidR="001A2455" w:rsidRDefault="001A2455" w:rsidP="001A2455">
            <w:pPr>
              <w:rPr>
                <w:rFonts w:asciiTheme="majorHAnsi" w:hAnsiTheme="majorHAnsi" w:cstheme="majorHAnsi"/>
              </w:rPr>
            </w:pPr>
          </w:p>
          <w:p w14:paraId="5892BA33" w14:textId="77777777" w:rsidR="001A2455" w:rsidRDefault="001A2455" w:rsidP="001A2455">
            <w:pPr>
              <w:rPr>
                <w:rFonts w:asciiTheme="majorHAnsi" w:hAnsiTheme="majorHAnsi" w:cstheme="majorHAnsi"/>
              </w:rPr>
            </w:pPr>
          </w:p>
          <w:p w14:paraId="253EC45A" w14:textId="77777777" w:rsidR="001A2455" w:rsidRDefault="001A2455" w:rsidP="001A2455">
            <w:pPr>
              <w:rPr>
                <w:rFonts w:asciiTheme="majorHAnsi" w:hAnsiTheme="majorHAnsi" w:cstheme="majorHAnsi"/>
              </w:rPr>
            </w:pPr>
          </w:p>
          <w:p w14:paraId="290BAE24" w14:textId="77777777" w:rsidR="001A2455" w:rsidRDefault="001A2455" w:rsidP="001A2455">
            <w:pPr>
              <w:rPr>
                <w:rFonts w:asciiTheme="majorHAnsi" w:hAnsiTheme="majorHAnsi" w:cstheme="majorHAnsi"/>
              </w:rPr>
            </w:pPr>
          </w:p>
          <w:p w14:paraId="4C7BE888" w14:textId="77777777" w:rsidR="001A2455" w:rsidRDefault="001A2455" w:rsidP="001A2455">
            <w:pPr>
              <w:rPr>
                <w:rFonts w:asciiTheme="majorHAnsi" w:hAnsiTheme="majorHAnsi" w:cstheme="majorHAnsi"/>
              </w:rPr>
            </w:pPr>
          </w:p>
          <w:p w14:paraId="02265E4C" w14:textId="40245273" w:rsidR="001A2455" w:rsidRPr="001A2455" w:rsidRDefault="001A2455" w:rsidP="001A2455">
            <w:pPr>
              <w:rPr>
                <w:rFonts w:asciiTheme="majorHAnsi" w:hAnsiTheme="majorHAnsi" w:cstheme="majorHAnsi"/>
              </w:rPr>
            </w:pPr>
          </w:p>
        </w:tc>
      </w:tr>
    </w:tbl>
    <w:p w14:paraId="1EB3BA80" w14:textId="77777777" w:rsidR="008B555E" w:rsidRDefault="008B555E"/>
    <w:p w14:paraId="2B902000" w14:textId="71B49EF9" w:rsidR="00B72719" w:rsidRPr="00164B63" w:rsidRDefault="00164B63" w:rsidP="00164B63">
      <w:pPr>
        <w:jc w:val="both"/>
        <w:rPr>
          <w:rFonts w:asciiTheme="majorHAnsi" w:hAnsiTheme="majorHAnsi"/>
        </w:rPr>
      </w:pPr>
      <w:r w:rsidRPr="00164B63">
        <w:rPr>
          <w:rFonts w:asciiTheme="majorHAnsi" w:hAnsiTheme="majorHAnsi"/>
          <w:u w:val="single"/>
        </w:rPr>
        <w:t>Utredning av flerspråklige elever</w:t>
      </w:r>
      <w:r w:rsidRPr="00164B63">
        <w:rPr>
          <w:rFonts w:asciiTheme="majorHAnsi" w:hAnsiTheme="majorHAnsi"/>
        </w:rPr>
        <w:t>:</w:t>
      </w:r>
    </w:p>
    <w:p w14:paraId="321AD255" w14:textId="40E0829C" w:rsidR="00164B63" w:rsidRPr="00164B63" w:rsidRDefault="00EB2467" w:rsidP="00347723">
      <w:pPr>
        <w:pStyle w:val="Listeavsnitt"/>
        <w:numPr>
          <w:ilvl w:val="0"/>
          <w:numId w:val="15"/>
        </w:numPr>
        <w:jc w:val="both"/>
        <w:rPr>
          <w:rFonts w:asciiTheme="majorHAnsi" w:hAnsiTheme="majorHAnsi"/>
        </w:rPr>
      </w:pPr>
      <w:r>
        <w:rPr>
          <w:rFonts w:asciiTheme="majorHAnsi" w:hAnsiTheme="majorHAnsi"/>
        </w:rPr>
        <w:t>Skolen skal</w:t>
      </w:r>
      <w:r w:rsidR="00164B63" w:rsidRPr="00164B63">
        <w:rPr>
          <w:rFonts w:asciiTheme="majorHAnsi" w:hAnsiTheme="majorHAnsi"/>
        </w:rPr>
        <w:t xml:space="preserve"> alltid vurdere elevens bakgrunn og opplæringstilbud.</w:t>
      </w:r>
    </w:p>
    <w:p w14:paraId="7C765D7E" w14:textId="26635F2E" w:rsidR="00164B63" w:rsidRPr="00164B63" w:rsidRDefault="00164B63" w:rsidP="00347723">
      <w:pPr>
        <w:pStyle w:val="Listeavsnitt"/>
        <w:numPr>
          <w:ilvl w:val="0"/>
          <w:numId w:val="15"/>
        </w:numPr>
        <w:jc w:val="both"/>
        <w:rPr>
          <w:rFonts w:asciiTheme="majorHAnsi" w:hAnsiTheme="majorHAnsi"/>
        </w:rPr>
      </w:pPr>
      <w:r w:rsidRPr="00164B63">
        <w:rPr>
          <w:rFonts w:asciiTheme="majorHAnsi" w:hAnsiTheme="majorHAnsi"/>
        </w:rPr>
        <w:t>For disse elevene rådes det generelt til språktilpassede, og IKKE spesialpedagogiske tiltak.</w:t>
      </w:r>
    </w:p>
    <w:p w14:paraId="4D4733B0" w14:textId="08937E98" w:rsidR="00164B63" w:rsidRPr="00164B63" w:rsidRDefault="00164B63" w:rsidP="00347723">
      <w:pPr>
        <w:pStyle w:val="Listeavsnitt"/>
        <w:numPr>
          <w:ilvl w:val="0"/>
          <w:numId w:val="15"/>
        </w:numPr>
        <w:jc w:val="both"/>
        <w:rPr>
          <w:rFonts w:asciiTheme="majorHAnsi" w:hAnsiTheme="majorHAnsi"/>
        </w:rPr>
      </w:pPr>
      <w:r w:rsidRPr="00164B63">
        <w:rPr>
          <w:rFonts w:asciiTheme="majorHAnsi" w:hAnsiTheme="majorHAnsi"/>
        </w:rPr>
        <w:t>Eleven bør ha et tospråklig opplæringstilbud jf</w:t>
      </w:r>
      <w:r w:rsidR="0046019C">
        <w:rPr>
          <w:rFonts w:asciiTheme="majorHAnsi" w:hAnsiTheme="majorHAnsi"/>
        </w:rPr>
        <w:t>.</w:t>
      </w:r>
      <w:r w:rsidRPr="00164B63">
        <w:rPr>
          <w:rFonts w:asciiTheme="majorHAnsi" w:hAnsiTheme="majorHAnsi"/>
        </w:rPr>
        <w:t xml:space="preserve"> opplæringslovens §2.8 eller §3.12.</w:t>
      </w:r>
    </w:p>
    <w:p w14:paraId="400D610A" w14:textId="625DF486" w:rsidR="00164B63" w:rsidRPr="00164B63" w:rsidRDefault="00164B63" w:rsidP="00347723">
      <w:pPr>
        <w:pStyle w:val="Listeavsnitt"/>
        <w:numPr>
          <w:ilvl w:val="0"/>
          <w:numId w:val="15"/>
        </w:numPr>
        <w:jc w:val="both"/>
        <w:rPr>
          <w:rFonts w:asciiTheme="majorHAnsi" w:hAnsiTheme="majorHAnsi"/>
        </w:rPr>
      </w:pPr>
      <w:r w:rsidRPr="00164B63">
        <w:rPr>
          <w:rFonts w:asciiTheme="majorHAnsi" w:hAnsiTheme="majorHAnsi"/>
        </w:rPr>
        <w:t>For å fastslå vansker hos en flerspråklig elev på et tidlig tidspunkt, er det nødvendig å ha et bilde av leseferdigheter på morsmålet.</w:t>
      </w:r>
    </w:p>
    <w:p w14:paraId="497A9DC2" w14:textId="6C18679A" w:rsidR="00164B63" w:rsidRDefault="00164B63" w:rsidP="00347723">
      <w:pPr>
        <w:pStyle w:val="Listeavsnitt"/>
        <w:numPr>
          <w:ilvl w:val="0"/>
          <w:numId w:val="15"/>
        </w:numPr>
        <w:jc w:val="both"/>
        <w:rPr>
          <w:rFonts w:asciiTheme="majorHAnsi" w:hAnsiTheme="majorHAnsi"/>
        </w:rPr>
      </w:pPr>
      <w:r w:rsidRPr="00164B63">
        <w:rPr>
          <w:rFonts w:asciiTheme="majorHAnsi" w:hAnsiTheme="majorHAnsi"/>
        </w:rPr>
        <w:t xml:space="preserve">Det er en fordel å prøve å fastslå underliggende fonologiske eller andre leserelaterte vansker på førstespråket. </w:t>
      </w:r>
    </w:p>
    <w:p w14:paraId="7F4B79C0" w14:textId="2C84265A" w:rsidR="00347723" w:rsidRDefault="00347723" w:rsidP="00347723">
      <w:pPr>
        <w:pStyle w:val="Listeavsnitt"/>
        <w:numPr>
          <w:ilvl w:val="0"/>
          <w:numId w:val="15"/>
        </w:numPr>
        <w:jc w:val="both"/>
        <w:rPr>
          <w:rFonts w:asciiTheme="majorHAnsi" w:hAnsiTheme="majorHAnsi"/>
        </w:rPr>
      </w:pPr>
      <w:r>
        <w:rPr>
          <w:rFonts w:asciiTheme="majorHAnsi" w:hAnsiTheme="majorHAnsi"/>
        </w:rPr>
        <w:t>Flerspråklige elever kan ha sterke erfaringer på både godt og vondt. Deres sterke sider og deres erfaringer bør tas i betraktning når skolen skal vurdere hva som er tilpasset opplæring.</w:t>
      </w:r>
    </w:p>
    <w:p w14:paraId="34C082BF" w14:textId="77777777" w:rsidR="00C92555" w:rsidRDefault="00C92555" w:rsidP="00347723">
      <w:pPr>
        <w:spacing w:after="0" w:line="240" w:lineRule="auto"/>
        <w:textAlignment w:val="baseline"/>
        <w:rPr>
          <w:rFonts w:ascii="Calibri Light" w:eastAsia="Times New Roman" w:hAnsi="Calibri Light" w:cs="Times New Roman"/>
          <w:color w:val="000000"/>
          <w:lang w:eastAsia="nb-NO"/>
        </w:rPr>
      </w:pPr>
    </w:p>
    <w:p w14:paraId="2B0B806F" w14:textId="77777777" w:rsidR="00C92555" w:rsidRDefault="00C92555" w:rsidP="00347723">
      <w:pPr>
        <w:spacing w:after="0" w:line="240" w:lineRule="auto"/>
        <w:textAlignment w:val="baseline"/>
        <w:rPr>
          <w:rFonts w:ascii="Calibri Light" w:eastAsia="Times New Roman" w:hAnsi="Calibri Light" w:cs="Times New Roman"/>
          <w:color w:val="000000"/>
          <w:lang w:eastAsia="nb-NO"/>
        </w:rPr>
      </w:pPr>
    </w:p>
    <w:p w14:paraId="10E11165" w14:textId="5864B89F"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Pedagogisk-psykologisk tjeneste (PPT) er hjemlet i Opplæringsloven og er en frivillig tjeneste. Ifølge opplæringsloven § 5-6 skal: </w:t>
      </w:r>
    </w:p>
    <w:p w14:paraId="25651839" w14:textId="5ECB368D" w:rsidR="00347723" w:rsidRPr="00347723" w:rsidRDefault="00347723" w:rsidP="00347723">
      <w:pPr>
        <w:spacing w:after="0" w:line="240" w:lineRule="auto"/>
        <w:ind w:left="705"/>
        <w:jc w:val="both"/>
        <w:textAlignment w:val="baseline"/>
        <w:rPr>
          <w:rFonts w:ascii="&amp;quot" w:eastAsia="Times New Roman" w:hAnsi="&amp;quot" w:cs="Times New Roman"/>
          <w:color w:val="000000"/>
          <w:sz w:val="18"/>
          <w:szCs w:val="18"/>
          <w:lang w:eastAsia="nb-NO"/>
        </w:rPr>
      </w:pPr>
      <w:proofErr w:type="gramStart"/>
      <w:r w:rsidRPr="00347723">
        <w:rPr>
          <w:rFonts w:ascii="Calibri Light" w:eastAsia="Times New Roman" w:hAnsi="Calibri Light" w:cs="Times New Roman"/>
          <w:i/>
          <w:iCs/>
          <w:color w:val="000000"/>
          <w:sz w:val="18"/>
          <w:szCs w:val="18"/>
          <w:lang w:eastAsia="nb-NO"/>
        </w:rPr>
        <w:t>”kvar</w:t>
      </w:r>
      <w:proofErr w:type="gramEnd"/>
      <w:r w:rsidRPr="00347723">
        <w:rPr>
          <w:rFonts w:ascii="Calibri Light" w:eastAsia="Times New Roman" w:hAnsi="Calibri Light" w:cs="Times New Roman"/>
          <w:i/>
          <w:iCs/>
          <w:color w:val="000000"/>
          <w:sz w:val="18"/>
          <w:szCs w:val="18"/>
          <w:lang w:eastAsia="nb-NO"/>
        </w:rPr>
        <w:t xml:space="preserve"> kommune og kvar fylkeskommune ha ei pedagogisk-psykologisk </w:t>
      </w:r>
      <w:proofErr w:type="spellStart"/>
      <w:r w:rsidRPr="00347723">
        <w:rPr>
          <w:rFonts w:ascii="Calibri Light" w:eastAsia="Times New Roman" w:hAnsi="Calibri Light" w:cs="Times New Roman"/>
          <w:i/>
          <w:iCs/>
          <w:color w:val="000000"/>
          <w:sz w:val="18"/>
          <w:szCs w:val="18"/>
          <w:lang w:eastAsia="nb-NO"/>
        </w:rPr>
        <w:t>teneste</w:t>
      </w:r>
      <w:proofErr w:type="spellEnd"/>
      <w:r w:rsidRPr="00347723">
        <w:rPr>
          <w:rFonts w:ascii="Calibri Light" w:eastAsia="Times New Roman" w:hAnsi="Calibri Light" w:cs="Times New Roman"/>
          <w:i/>
          <w:iCs/>
          <w:color w:val="000000"/>
          <w:sz w:val="18"/>
          <w:szCs w:val="18"/>
          <w:lang w:eastAsia="nb-NO"/>
        </w:rPr>
        <w:t xml:space="preserve">. Den pedagogisk-psykologiske </w:t>
      </w:r>
      <w:proofErr w:type="spellStart"/>
      <w:r w:rsidRPr="00347723">
        <w:rPr>
          <w:rFonts w:ascii="Calibri Light" w:eastAsia="Times New Roman" w:hAnsi="Calibri Light" w:cs="Times New Roman"/>
          <w:i/>
          <w:iCs/>
          <w:color w:val="000000"/>
          <w:sz w:val="18"/>
          <w:szCs w:val="18"/>
          <w:lang w:eastAsia="nb-NO"/>
        </w:rPr>
        <w:t>tenesta</w:t>
      </w:r>
      <w:proofErr w:type="spellEnd"/>
      <w:r w:rsidRPr="00347723">
        <w:rPr>
          <w:rFonts w:ascii="Calibri Light" w:eastAsia="Times New Roman" w:hAnsi="Calibri Light" w:cs="Times New Roman"/>
          <w:i/>
          <w:iCs/>
          <w:color w:val="000000"/>
          <w:sz w:val="18"/>
          <w:szCs w:val="18"/>
          <w:lang w:eastAsia="nb-NO"/>
        </w:rPr>
        <w:t xml:space="preserve"> i </w:t>
      </w:r>
      <w:proofErr w:type="spellStart"/>
      <w:r w:rsidRPr="00347723">
        <w:rPr>
          <w:rFonts w:ascii="Calibri Light" w:eastAsia="Times New Roman" w:hAnsi="Calibri Light" w:cs="Times New Roman"/>
          <w:i/>
          <w:iCs/>
          <w:color w:val="000000"/>
          <w:sz w:val="18"/>
          <w:szCs w:val="18"/>
          <w:lang w:eastAsia="nb-NO"/>
        </w:rPr>
        <w:t>ein</w:t>
      </w:r>
      <w:proofErr w:type="spellEnd"/>
      <w:r w:rsidRPr="00347723">
        <w:rPr>
          <w:rFonts w:ascii="Calibri Light" w:eastAsia="Times New Roman" w:hAnsi="Calibri Light" w:cs="Times New Roman"/>
          <w:i/>
          <w:iCs/>
          <w:color w:val="000000"/>
          <w:sz w:val="18"/>
          <w:szCs w:val="18"/>
          <w:lang w:eastAsia="nb-NO"/>
        </w:rPr>
        <w:t xml:space="preserve"> kommune kan </w:t>
      </w:r>
      <w:proofErr w:type="spellStart"/>
      <w:r w:rsidRPr="00347723">
        <w:rPr>
          <w:rFonts w:ascii="Calibri Light" w:eastAsia="Times New Roman" w:hAnsi="Calibri Light" w:cs="Times New Roman"/>
          <w:i/>
          <w:iCs/>
          <w:color w:val="000000"/>
          <w:sz w:val="18"/>
          <w:szCs w:val="18"/>
          <w:lang w:eastAsia="nb-NO"/>
        </w:rPr>
        <w:t>organiserast</w:t>
      </w:r>
      <w:proofErr w:type="spellEnd"/>
      <w:r w:rsidRPr="00347723">
        <w:rPr>
          <w:rFonts w:ascii="Calibri Light" w:eastAsia="Times New Roman" w:hAnsi="Calibri Light" w:cs="Times New Roman"/>
          <w:i/>
          <w:iCs/>
          <w:color w:val="000000"/>
          <w:sz w:val="18"/>
          <w:szCs w:val="18"/>
          <w:lang w:eastAsia="nb-NO"/>
        </w:rPr>
        <w:t xml:space="preserve"> i samarbeid med andre </w:t>
      </w:r>
      <w:proofErr w:type="spellStart"/>
      <w:r w:rsidRPr="00347723">
        <w:rPr>
          <w:rFonts w:ascii="Calibri Light" w:eastAsia="Times New Roman" w:hAnsi="Calibri Light" w:cs="Times New Roman"/>
          <w:i/>
          <w:iCs/>
          <w:color w:val="000000"/>
          <w:sz w:val="18"/>
          <w:szCs w:val="18"/>
          <w:lang w:eastAsia="nb-NO"/>
        </w:rPr>
        <w:t>kommunar</w:t>
      </w:r>
      <w:proofErr w:type="spellEnd"/>
      <w:r w:rsidRPr="00347723">
        <w:rPr>
          <w:rFonts w:ascii="Calibri Light" w:eastAsia="Times New Roman" w:hAnsi="Calibri Light" w:cs="Times New Roman"/>
          <w:i/>
          <w:iCs/>
          <w:color w:val="000000"/>
          <w:sz w:val="18"/>
          <w:szCs w:val="18"/>
          <w:lang w:eastAsia="nb-NO"/>
        </w:rPr>
        <w:t xml:space="preserve"> eller med fylkeskommunen. </w:t>
      </w:r>
      <w:proofErr w:type="spellStart"/>
      <w:r w:rsidRPr="00347723">
        <w:rPr>
          <w:rFonts w:ascii="Calibri Light" w:eastAsia="Times New Roman" w:hAnsi="Calibri Light" w:cs="Times New Roman"/>
          <w:i/>
          <w:iCs/>
          <w:color w:val="000000"/>
          <w:sz w:val="18"/>
          <w:szCs w:val="18"/>
          <w:lang w:eastAsia="nb-NO"/>
        </w:rPr>
        <w:t>Tenesta</w:t>
      </w:r>
      <w:proofErr w:type="spellEnd"/>
      <w:r w:rsidRPr="00347723">
        <w:rPr>
          <w:rFonts w:ascii="Calibri Light" w:eastAsia="Times New Roman" w:hAnsi="Calibri Light" w:cs="Times New Roman"/>
          <w:i/>
          <w:iCs/>
          <w:color w:val="000000"/>
          <w:sz w:val="18"/>
          <w:szCs w:val="18"/>
          <w:lang w:eastAsia="nb-NO"/>
        </w:rPr>
        <w:t xml:space="preserve"> skal hjelpe skolen i arbeidet med kompetanseutvikling og </w:t>
      </w:r>
      <w:proofErr w:type="spellStart"/>
      <w:r w:rsidRPr="00347723">
        <w:rPr>
          <w:rFonts w:ascii="Calibri Light" w:eastAsia="Times New Roman" w:hAnsi="Calibri Light" w:cs="Times New Roman"/>
          <w:i/>
          <w:iCs/>
          <w:color w:val="000000"/>
          <w:sz w:val="18"/>
          <w:szCs w:val="18"/>
          <w:lang w:eastAsia="nb-NO"/>
        </w:rPr>
        <w:t>orginasjonsutvikling</w:t>
      </w:r>
      <w:proofErr w:type="spellEnd"/>
      <w:r w:rsidRPr="00347723">
        <w:rPr>
          <w:rFonts w:ascii="Calibri Light" w:eastAsia="Times New Roman" w:hAnsi="Calibri Light" w:cs="Times New Roman"/>
          <w:i/>
          <w:iCs/>
          <w:color w:val="000000"/>
          <w:sz w:val="18"/>
          <w:szCs w:val="18"/>
          <w:lang w:eastAsia="nb-NO"/>
        </w:rPr>
        <w:t xml:space="preserve"> for å </w:t>
      </w:r>
      <w:proofErr w:type="spellStart"/>
      <w:r w:rsidRPr="00347723">
        <w:rPr>
          <w:rFonts w:ascii="Calibri Light" w:eastAsia="Times New Roman" w:hAnsi="Calibri Light" w:cs="Times New Roman"/>
          <w:i/>
          <w:iCs/>
          <w:color w:val="000000"/>
          <w:sz w:val="18"/>
          <w:szCs w:val="18"/>
          <w:lang w:eastAsia="nb-NO"/>
        </w:rPr>
        <w:t>leggje</w:t>
      </w:r>
      <w:proofErr w:type="spellEnd"/>
      <w:r w:rsidRPr="00347723">
        <w:rPr>
          <w:rFonts w:ascii="Calibri Light" w:eastAsia="Times New Roman" w:hAnsi="Calibri Light" w:cs="Times New Roman"/>
          <w:i/>
          <w:iCs/>
          <w:color w:val="000000"/>
          <w:sz w:val="18"/>
          <w:szCs w:val="18"/>
          <w:lang w:eastAsia="nb-NO"/>
        </w:rPr>
        <w:t xml:space="preserve"> opplæringa betre til rette for </w:t>
      </w:r>
      <w:proofErr w:type="spellStart"/>
      <w:r w:rsidRPr="00347723">
        <w:rPr>
          <w:rFonts w:ascii="Calibri Light" w:eastAsia="Times New Roman" w:hAnsi="Calibri Light" w:cs="Times New Roman"/>
          <w:i/>
          <w:iCs/>
          <w:color w:val="000000"/>
          <w:sz w:val="18"/>
          <w:szCs w:val="18"/>
          <w:lang w:eastAsia="nb-NO"/>
        </w:rPr>
        <w:t>elevar</w:t>
      </w:r>
      <w:proofErr w:type="spellEnd"/>
      <w:r w:rsidRPr="00347723">
        <w:rPr>
          <w:rFonts w:ascii="Calibri Light" w:eastAsia="Times New Roman" w:hAnsi="Calibri Light" w:cs="Times New Roman"/>
          <w:i/>
          <w:iCs/>
          <w:color w:val="000000"/>
          <w:sz w:val="18"/>
          <w:szCs w:val="18"/>
          <w:lang w:eastAsia="nb-NO"/>
        </w:rPr>
        <w:t xml:space="preserve"> med </w:t>
      </w:r>
      <w:proofErr w:type="spellStart"/>
      <w:r w:rsidRPr="00347723">
        <w:rPr>
          <w:rFonts w:ascii="Calibri Light" w:eastAsia="Times New Roman" w:hAnsi="Calibri Light" w:cs="Times New Roman"/>
          <w:i/>
          <w:iCs/>
          <w:color w:val="000000"/>
          <w:sz w:val="18"/>
          <w:szCs w:val="18"/>
          <w:lang w:eastAsia="nb-NO"/>
        </w:rPr>
        <w:t>særlege</w:t>
      </w:r>
      <w:proofErr w:type="spellEnd"/>
      <w:r w:rsidRPr="00347723">
        <w:rPr>
          <w:rFonts w:ascii="Calibri Light" w:eastAsia="Times New Roman" w:hAnsi="Calibri Light" w:cs="Times New Roman"/>
          <w:i/>
          <w:iCs/>
          <w:color w:val="000000"/>
          <w:sz w:val="18"/>
          <w:szCs w:val="18"/>
          <w:lang w:eastAsia="nb-NO"/>
        </w:rPr>
        <w:t xml:space="preserve"> behov. </w:t>
      </w:r>
      <w:r w:rsidRPr="00347723">
        <w:rPr>
          <w:rFonts w:ascii="Calibri Light" w:eastAsia="Times New Roman" w:hAnsi="Calibri Light" w:cs="Times New Roman"/>
          <w:color w:val="000000"/>
          <w:sz w:val="18"/>
          <w:szCs w:val="18"/>
          <w:lang w:eastAsia="nb-NO"/>
        </w:rPr>
        <w:t> </w:t>
      </w:r>
    </w:p>
    <w:p w14:paraId="325F15F4" w14:textId="77777777" w:rsidR="00347723" w:rsidRPr="00347723" w:rsidRDefault="00347723" w:rsidP="00347723">
      <w:pPr>
        <w:spacing w:after="0" w:line="240" w:lineRule="auto"/>
        <w:jc w:val="both"/>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sz w:val="18"/>
          <w:szCs w:val="18"/>
          <w:lang w:eastAsia="nb-NO"/>
        </w:rPr>
        <w:t> </w:t>
      </w:r>
    </w:p>
    <w:p w14:paraId="04DA03EA" w14:textId="77777777" w:rsidR="00347723" w:rsidRPr="00347723" w:rsidRDefault="00347723" w:rsidP="00347723">
      <w:pPr>
        <w:spacing w:after="0" w:line="240" w:lineRule="auto"/>
        <w:ind w:left="705"/>
        <w:jc w:val="both"/>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i/>
          <w:iCs/>
          <w:color w:val="000000"/>
          <w:sz w:val="18"/>
          <w:szCs w:val="18"/>
          <w:lang w:eastAsia="nb-NO"/>
        </w:rPr>
        <w:t xml:space="preserve">Den pedagogisk-psykologiske </w:t>
      </w:r>
      <w:proofErr w:type="spellStart"/>
      <w:r w:rsidRPr="00347723">
        <w:rPr>
          <w:rFonts w:ascii="Calibri Light" w:eastAsia="Times New Roman" w:hAnsi="Calibri Light" w:cs="Times New Roman"/>
          <w:i/>
          <w:iCs/>
          <w:color w:val="000000"/>
          <w:sz w:val="18"/>
          <w:szCs w:val="18"/>
          <w:lang w:eastAsia="nb-NO"/>
        </w:rPr>
        <w:t>tenesta</w:t>
      </w:r>
      <w:proofErr w:type="spellEnd"/>
      <w:r w:rsidRPr="00347723">
        <w:rPr>
          <w:rFonts w:ascii="Calibri Light" w:eastAsia="Times New Roman" w:hAnsi="Calibri Light" w:cs="Times New Roman"/>
          <w:i/>
          <w:iCs/>
          <w:color w:val="000000"/>
          <w:sz w:val="18"/>
          <w:szCs w:val="18"/>
          <w:lang w:eastAsia="nb-NO"/>
        </w:rPr>
        <w:t xml:space="preserve"> skal </w:t>
      </w:r>
      <w:proofErr w:type="spellStart"/>
      <w:r w:rsidRPr="00347723">
        <w:rPr>
          <w:rFonts w:ascii="Calibri Light" w:eastAsia="Times New Roman" w:hAnsi="Calibri Light" w:cs="Times New Roman"/>
          <w:i/>
          <w:iCs/>
          <w:color w:val="000000"/>
          <w:sz w:val="18"/>
          <w:szCs w:val="18"/>
          <w:lang w:eastAsia="nb-NO"/>
        </w:rPr>
        <w:t>sørgje</w:t>
      </w:r>
      <w:proofErr w:type="spellEnd"/>
      <w:r w:rsidRPr="00347723">
        <w:rPr>
          <w:rFonts w:ascii="Calibri Light" w:eastAsia="Times New Roman" w:hAnsi="Calibri Light" w:cs="Times New Roman"/>
          <w:i/>
          <w:iCs/>
          <w:color w:val="000000"/>
          <w:sz w:val="18"/>
          <w:szCs w:val="18"/>
          <w:lang w:eastAsia="nb-NO"/>
        </w:rPr>
        <w:t xml:space="preserve"> for at det blir utarbeidd </w:t>
      </w:r>
      <w:proofErr w:type="spellStart"/>
      <w:r w:rsidRPr="00347723">
        <w:rPr>
          <w:rFonts w:ascii="Calibri Light" w:eastAsia="Times New Roman" w:hAnsi="Calibri Light" w:cs="Times New Roman"/>
          <w:i/>
          <w:iCs/>
          <w:color w:val="000000"/>
          <w:sz w:val="18"/>
          <w:szCs w:val="18"/>
          <w:lang w:eastAsia="nb-NO"/>
        </w:rPr>
        <w:t>sakkundig</w:t>
      </w:r>
      <w:proofErr w:type="spellEnd"/>
      <w:r w:rsidRPr="00347723">
        <w:rPr>
          <w:rFonts w:ascii="Calibri Light" w:eastAsia="Times New Roman" w:hAnsi="Calibri Light" w:cs="Times New Roman"/>
          <w:i/>
          <w:iCs/>
          <w:color w:val="000000"/>
          <w:sz w:val="18"/>
          <w:szCs w:val="18"/>
          <w:lang w:eastAsia="nb-NO"/>
        </w:rPr>
        <w:t xml:space="preserve"> vurdering der lova krev det. Departementet kan gi </w:t>
      </w:r>
      <w:proofErr w:type="spellStart"/>
      <w:r w:rsidRPr="00347723">
        <w:rPr>
          <w:rFonts w:ascii="Calibri Light" w:eastAsia="Times New Roman" w:hAnsi="Calibri Light" w:cs="Times New Roman"/>
          <w:i/>
          <w:iCs/>
          <w:color w:val="000000"/>
          <w:sz w:val="18"/>
          <w:szCs w:val="18"/>
          <w:lang w:eastAsia="nb-NO"/>
        </w:rPr>
        <w:t>foreskrifter</w:t>
      </w:r>
      <w:proofErr w:type="spellEnd"/>
      <w:r w:rsidRPr="00347723">
        <w:rPr>
          <w:rFonts w:ascii="Calibri Light" w:eastAsia="Times New Roman" w:hAnsi="Calibri Light" w:cs="Times New Roman"/>
          <w:i/>
          <w:iCs/>
          <w:color w:val="000000"/>
          <w:sz w:val="18"/>
          <w:szCs w:val="18"/>
          <w:lang w:eastAsia="nb-NO"/>
        </w:rPr>
        <w:t xml:space="preserve"> om </w:t>
      </w:r>
      <w:proofErr w:type="spellStart"/>
      <w:r w:rsidRPr="00347723">
        <w:rPr>
          <w:rFonts w:ascii="Calibri Light" w:eastAsia="Times New Roman" w:hAnsi="Calibri Light" w:cs="Times New Roman"/>
          <w:i/>
          <w:iCs/>
          <w:color w:val="000000"/>
          <w:sz w:val="18"/>
          <w:szCs w:val="18"/>
          <w:lang w:eastAsia="nb-NO"/>
        </w:rPr>
        <w:t>dei</w:t>
      </w:r>
      <w:proofErr w:type="spellEnd"/>
      <w:r w:rsidRPr="00347723">
        <w:rPr>
          <w:rFonts w:ascii="Calibri Light" w:eastAsia="Times New Roman" w:hAnsi="Calibri Light" w:cs="Times New Roman"/>
          <w:i/>
          <w:iCs/>
          <w:color w:val="000000"/>
          <w:sz w:val="18"/>
          <w:szCs w:val="18"/>
          <w:lang w:eastAsia="nb-NO"/>
        </w:rPr>
        <w:t xml:space="preserve"> andre </w:t>
      </w:r>
      <w:proofErr w:type="spellStart"/>
      <w:r w:rsidRPr="00347723">
        <w:rPr>
          <w:rFonts w:ascii="Calibri Light" w:eastAsia="Times New Roman" w:hAnsi="Calibri Light" w:cs="Times New Roman"/>
          <w:i/>
          <w:iCs/>
          <w:color w:val="000000"/>
          <w:sz w:val="18"/>
          <w:szCs w:val="18"/>
          <w:lang w:eastAsia="nb-NO"/>
        </w:rPr>
        <w:t>oppgåvene</w:t>
      </w:r>
      <w:proofErr w:type="spellEnd"/>
      <w:r w:rsidRPr="00347723">
        <w:rPr>
          <w:rFonts w:ascii="Calibri Light" w:eastAsia="Times New Roman" w:hAnsi="Calibri Light" w:cs="Times New Roman"/>
          <w:i/>
          <w:iCs/>
          <w:color w:val="000000"/>
          <w:sz w:val="18"/>
          <w:szCs w:val="18"/>
          <w:lang w:eastAsia="nb-NO"/>
        </w:rPr>
        <w:t xml:space="preserve"> til </w:t>
      </w:r>
      <w:proofErr w:type="spellStart"/>
      <w:r w:rsidRPr="00347723">
        <w:rPr>
          <w:rFonts w:ascii="Calibri Light" w:eastAsia="Times New Roman" w:hAnsi="Calibri Light" w:cs="Times New Roman"/>
          <w:i/>
          <w:iCs/>
          <w:color w:val="000000"/>
          <w:sz w:val="18"/>
          <w:szCs w:val="18"/>
          <w:lang w:eastAsia="nb-NO"/>
        </w:rPr>
        <w:t>tenesta</w:t>
      </w:r>
      <w:proofErr w:type="spellEnd"/>
      <w:r w:rsidRPr="00347723">
        <w:rPr>
          <w:rFonts w:ascii="Calibri Light" w:eastAsia="Times New Roman" w:hAnsi="Calibri Light" w:cs="Times New Roman"/>
          <w:i/>
          <w:iCs/>
          <w:color w:val="000000"/>
          <w:sz w:val="18"/>
          <w:szCs w:val="18"/>
          <w:lang w:eastAsia="nb-NO"/>
        </w:rPr>
        <w:t>."</w:t>
      </w:r>
      <w:r w:rsidRPr="00347723">
        <w:rPr>
          <w:rFonts w:ascii="Calibri Light" w:eastAsia="Times New Roman" w:hAnsi="Calibri Light" w:cs="Times New Roman"/>
          <w:color w:val="000000"/>
          <w:sz w:val="18"/>
          <w:szCs w:val="18"/>
          <w:lang w:eastAsia="nb-NO"/>
        </w:rPr>
        <w:t> </w:t>
      </w:r>
    </w:p>
    <w:p w14:paraId="3AD4EC6B" w14:textId="77777777"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 </w:t>
      </w:r>
    </w:p>
    <w:p w14:paraId="157E987E" w14:textId="3CE7DDA3" w:rsidR="00347723" w:rsidRPr="00347723" w:rsidRDefault="00347723" w:rsidP="00347723">
      <w:pPr>
        <w:pStyle w:val="Listeavsnitt"/>
        <w:numPr>
          <w:ilvl w:val="0"/>
          <w:numId w:val="13"/>
        </w:num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Tilmelding til PPT sendes til Pedagogisk Psykologisk Tjeneste for Skjervøy, Postboks 145, 9189 Skjervøy. </w:t>
      </w:r>
    </w:p>
    <w:p w14:paraId="34ACE886" w14:textId="25691BC6" w:rsidR="00347723" w:rsidRPr="00347723" w:rsidRDefault="00347723" w:rsidP="00347723">
      <w:pPr>
        <w:pStyle w:val="Listeavsnitt"/>
        <w:numPr>
          <w:ilvl w:val="0"/>
          <w:numId w:val="13"/>
        </w:num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Tiden fra PPT har mottatt tilmelding på en navngitt bruker til saken er påbegynt, skal som hovedregel ikke overstige 3 måneder. </w:t>
      </w:r>
    </w:p>
    <w:p w14:paraId="686132D8" w14:textId="7CF9D81C" w:rsidR="00347723" w:rsidRPr="00347723" w:rsidRDefault="00347723" w:rsidP="00347723">
      <w:pPr>
        <w:pStyle w:val="Listeavsnitt"/>
        <w:numPr>
          <w:ilvl w:val="0"/>
          <w:numId w:val="13"/>
        </w:num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En tilmelding som angir en navngitt bruker, behandles konfidensielt etter forvaltningslovens og eventuelle særlovers bestemmelser om taushetsplikt. </w:t>
      </w:r>
    </w:p>
    <w:p w14:paraId="73E88453" w14:textId="77777777" w:rsidR="00347723" w:rsidRPr="00347723" w:rsidRDefault="00347723" w:rsidP="00347723">
      <w:pPr>
        <w:spacing w:after="0" w:line="240" w:lineRule="auto"/>
        <w:ind w:left="705" w:hanging="705"/>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t> </w:t>
      </w:r>
    </w:p>
    <w:p w14:paraId="3A2947A8" w14:textId="77777777" w:rsidR="00347723" w:rsidRPr="00347723" w:rsidRDefault="00347723" w:rsidP="00347723">
      <w:pPr>
        <w:spacing w:after="0" w:line="240" w:lineRule="auto"/>
        <w:jc w:val="both"/>
        <w:textAlignment w:val="baseline"/>
        <w:rPr>
          <w:rFonts w:ascii="&amp;quot" w:eastAsia="Times New Roman" w:hAnsi="&amp;quot" w:cs="Times New Roman"/>
          <w:color w:val="000000"/>
          <w:sz w:val="18"/>
          <w:szCs w:val="18"/>
          <w:lang w:eastAsia="nb-NO"/>
        </w:rPr>
      </w:pPr>
      <w:r w:rsidRPr="00347723">
        <w:rPr>
          <w:rFonts w:ascii="Arial" w:eastAsia="Times New Roman" w:hAnsi="Arial" w:cs="Arial"/>
          <w:color w:val="000000"/>
          <w:lang w:eastAsia="nb-NO"/>
        </w:rPr>
        <w:t> </w:t>
      </w:r>
    </w:p>
    <w:p w14:paraId="1A6E9A56" w14:textId="77777777" w:rsidR="00C92555" w:rsidRDefault="00C92555">
      <w:pPr>
        <w:rPr>
          <w:rFonts w:ascii="Calibri Light" w:eastAsia="Times New Roman" w:hAnsi="Calibri Light" w:cs="Times New Roman"/>
          <w:color w:val="000000"/>
          <w:lang w:eastAsia="nb-NO"/>
        </w:rPr>
      </w:pPr>
      <w:r>
        <w:rPr>
          <w:rFonts w:ascii="Calibri Light" w:eastAsia="Times New Roman" w:hAnsi="Calibri Light" w:cs="Times New Roman"/>
          <w:color w:val="000000"/>
          <w:lang w:eastAsia="nb-NO"/>
        </w:rPr>
        <w:br w:type="page"/>
      </w:r>
    </w:p>
    <w:p w14:paraId="5CAEDA43" w14:textId="734ADF8A" w:rsidR="00347723" w:rsidRPr="00347723" w:rsidRDefault="00347723" w:rsidP="00347723">
      <w:pPr>
        <w:spacing w:after="0" w:line="240" w:lineRule="auto"/>
        <w:jc w:val="both"/>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lang w:eastAsia="nb-NO"/>
        </w:rPr>
        <w:lastRenderedPageBreak/>
        <w:t>Jeg/ vi er kjent med tilmeldingen til PP-tjenesten i Skjervøy, og dens innhold. Foresatte samtykker i at det gjøres vedtak i forhold til spesialpedagogisk hjelp/ spesialundervisning når sakkyndig vurdering foreligger. </w:t>
      </w:r>
    </w:p>
    <w:p w14:paraId="4305EA9A" w14:textId="77777777" w:rsidR="00347723" w:rsidRDefault="00347723" w:rsidP="00347723">
      <w:pPr>
        <w:spacing w:after="0" w:line="240" w:lineRule="auto"/>
        <w:jc w:val="both"/>
        <w:textAlignment w:val="baseline"/>
        <w:rPr>
          <w:rFonts w:ascii="Calibri Light" w:eastAsia="Times New Roman" w:hAnsi="Calibri Light" w:cs="Times New Roman"/>
          <w:b/>
          <w:bCs/>
          <w:color w:val="000000"/>
          <w:lang w:eastAsia="nb-NO"/>
        </w:rPr>
      </w:pPr>
    </w:p>
    <w:p w14:paraId="3AF81B33" w14:textId="34F8ACB2" w:rsidR="00347723" w:rsidRDefault="00347723" w:rsidP="00347723">
      <w:pPr>
        <w:spacing w:after="0" w:line="240" w:lineRule="auto"/>
        <w:jc w:val="both"/>
        <w:textAlignment w:val="baseline"/>
        <w:rPr>
          <w:rFonts w:ascii="Calibri Light" w:eastAsia="Times New Roman" w:hAnsi="Calibri Light" w:cs="Times New Roman"/>
          <w:color w:val="000000"/>
          <w:lang w:eastAsia="nb-NO"/>
        </w:rPr>
      </w:pPr>
      <w:r w:rsidRPr="00347723">
        <w:rPr>
          <w:rFonts w:ascii="Calibri Light" w:eastAsia="Times New Roman" w:hAnsi="Calibri Light" w:cs="Times New Roman"/>
          <w:b/>
          <w:bCs/>
          <w:color w:val="000000"/>
          <w:lang w:eastAsia="nb-NO"/>
        </w:rPr>
        <w:t>(Saken kan ikke påbegynnes før vedlagte samtykkeskjema er utfylt og underskrevet!)</w:t>
      </w:r>
      <w:r w:rsidRPr="00347723">
        <w:rPr>
          <w:rFonts w:ascii="Calibri Light" w:eastAsia="Times New Roman" w:hAnsi="Calibri Light" w:cs="Times New Roman"/>
          <w:color w:val="000000"/>
          <w:lang w:eastAsia="nb-NO"/>
        </w:rPr>
        <w:t> </w:t>
      </w:r>
    </w:p>
    <w:p w14:paraId="6578D36D" w14:textId="6753F455" w:rsidR="00347723" w:rsidRDefault="00347723" w:rsidP="00347723">
      <w:pPr>
        <w:spacing w:after="0" w:line="240" w:lineRule="auto"/>
        <w:jc w:val="both"/>
        <w:textAlignment w:val="baseline"/>
        <w:rPr>
          <w:rFonts w:ascii="Calibri Light" w:eastAsia="Times New Roman" w:hAnsi="Calibri Light" w:cs="Times New Roman"/>
          <w:color w:val="000000"/>
          <w:lang w:eastAsia="nb-NO"/>
        </w:rPr>
      </w:pPr>
    </w:p>
    <w:p w14:paraId="44B3FF07" w14:textId="77777777" w:rsidR="00347723" w:rsidRPr="00347723" w:rsidRDefault="00347723" w:rsidP="00347723">
      <w:pPr>
        <w:spacing w:after="0" w:line="240" w:lineRule="auto"/>
        <w:jc w:val="both"/>
        <w:textAlignment w:val="baseline"/>
        <w:rPr>
          <w:rFonts w:ascii="&amp;quot" w:eastAsia="Times New Roman" w:hAnsi="&amp;quot" w:cs="Times New Roman"/>
          <w:color w:val="000000"/>
          <w:sz w:val="18"/>
          <w:szCs w:val="18"/>
          <w:lang w:eastAsia="nb-NO"/>
        </w:rPr>
      </w:pPr>
    </w:p>
    <w:tbl>
      <w:tblPr>
        <w:tblW w:w="9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3"/>
        <w:gridCol w:w="5397"/>
      </w:tblGrid>
      <w:tr w:rsidR="00347723" w:rsidRPr="00347723" w14:paraId="1B3C9816" w14:textId="77777777" w:rsidTr="00347723">
        <w:trPr>
          <w:trHeight w:val="765"/>
        </w:trPr>
        <w:tc>
          <w:tcPr>
            <w:tcW w:w="3675" w:type="dxa"/>
            <w:tcBorders>
              <w:top w:val="single" w:sz="6" w:space="0" w:color="000000"/>
              <w:left w:val="single" w:sz="6" w:space="0" w:color="000000"/>
              <w:bottom w:val="single" w:sz="6" w:space="0" w:color="000000"/>
              <w:right w:val="single" w:sz="6" w:space="0" w:color="000000"/>
            </w:tcBorders>
            <w:shd w:val="clear" w:color="auto" w:fill="auto"/>
            <w:hideMark/>
          </w:tcPr>
          <w:p w14:paraId="5B384BB7"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single" w:sz="6" w:space="0" w:color="000000"/>
              <w:left w:val="nil"/>
              <w:bottom w:val="single" w:sz="6" w:space="0" w:color="000000"/>
              <w:right w:val="single" w:sz="6" w:space="0" w:color="000000"/>
            </w:tcBorders>
            <w:shd w:val="clear" w:color="auto" w:fill="auto"/>
            <w:hideMark/>
          </w:tcPr>
          <w:p w14:paraId="19BDA3AB"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foresatte: </w:t>
            </w:r>
          </w:p>
        </w:tc>
      </w:tr>
      <w:tr w:rsidR="00347723" w:rsidRPr="00347723" w14:paraId="6466DD29" w14:textId="77777777" w:rsidTr="00347723">
        <w:trPr>
          <w:trHeight w:val="765"/>
        </w:trPr>
        <w:tc>
          <w:tcPr>
            <w:tcW w:w="3675" w:type="dxa"/>
            <w:tcBorders>
              <w:top w:val="nil"/>
              <w:left w:val="single" w:sz="6" w:space="0" w:color="000000"/>
              <w:bottom w:val="single" w:sz="6" w:space="0" w:color="000000"/>
              <w:right w:val="single" w:sz="6" w:space="0" w:color="000000"/>
            </w:tcBorders>
            <w:shd w:val="clear" w:color="auto" w:fill="auto"/>
            <w:hideMark/>
          </w:tcPr>
          <w:p w14:paraId="7EA349F9"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nil"/>
              <w:left w:val="nil"/>
              <w:bottom w:val="single" w:sz="6" w:space="0" w:color="000000"/>
              <w:right w:val="single" w:sz="6" w:space="0" w:color="000000"/>
            </w:tcBorders>
            <w:shd w:val="clear" w:color="auto" w:fill="auto"/>
            <w:hideMark/>
          </w:tcPr>
          <w:p w14:paraId="5959C852"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foresatte: </w:t>
            </w:r>
          </w:p>
        </w:tc>
      </w:tr>
      <w:tr w:rsidR="00347723" w:rsidRPr="00347723" w14:paraId="00B94D32" w14:textId="77777777" w:rsidTr="00347723">
        <w:trPr>
          <w:trHeight w:val="765"/>
        </w:trPr>
        <w:tc>
          <w:tcPr>
            <w:tcW w:w="3675" w:type="dxa"/>
            <w:tcBorders>
              <w:top w:val="nil"/>
              <w:left w:val="single" w:sz="6" w:space="0" w:color="000000"/>
              <w:bottom w:val="single" w:sz="6" w:space="0" w:color="000000"/>
              <w:right w:val="single" w:sz="6" w:space="0" w:color="000000"/>
            </w:tcBorders>
            <w:shd w:val="clear" w:color="auto" w:fill="auto"/>
            <w:hideMark/>
          </w:tcPr>
          <w:p w14:paraId="593F52E6"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nil"/>
              <w:left w:val="nil"/>
              <w:bottom w:val="single" w:sz="6" w:space="0" w:color="000000"/>
              <w:right w:val="single" w:sz="6" w:space="0" w:color="000000"/>
            </w:tcBorders>
            <w:shd w:val="clear" w:color="auto" w:fill="auto"/>
            <w:hideMark/>
          </w:tcPr>
          <w:p w14:paraId="6D5C15B2"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elev over 12 år: </w:t>
            </w:r>
          </w:p>
        </w:tc>
      </w:tr>
    </w:tbl>
    <w:p w14:paraId="5FD330A2" w14:textId="77777777" w:rsidR="00347723" w:rsidRPr="00347723" w:rsidRDefault="00347723" w:rsidP="00347723">
      <w:pPr>
        <w:spacing w:after="0" w:line="240" w:lineRule="auto"/>
        <w:jc w:val="both"/>
        <w:textAlignment w:val="baseline"/>
        <w:rPr>
          <w:rFonts w:asciiTheme="majorHAnsi" w:eastAsia="Times New Roman" w:hAnsiTheme="majorHAnsi" w:cs="Times New Roman"/>
          <w:color w:val="000000"/>
          <w:sz w:val="18"/>
          <w:szCs w:val="18"/>
          <w:lang w:eastAsia="nb-NO"/>
        </w:rPr>
      </w:pPr>
      <w:r w:rsidRPr="005510AE">
        <w:rPr>
          <w:rFonts w:asciiTheme="majorHAnsi" w:eastAsia="Times New Roman" w:hAnsiTheme="majorHAnsi" w:cs="Arial"/>
          <w:color w:val="000000"/>
          <w:lang w:eastAsia="nb-NO"/>
        </w:rPr>
        <w:t> </w:t>
      </w:r>
    </w:p>
    <w:tbl>
      <w:tblPr>
        <w:tblW w:w="9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3"/>
        <w:gridCol w:w="5397"/>
      </w:tblGrid>
      <w:tr w:rsidR="00347723" w:rsidRPr="00347723" w14:paraId="5F36963E" w14:textId="77777777" w:rsidTr="00347723">
        <w:tc>
          <w:tcPr>
            <w:tcW w:w="3675" w:type="dxa"/>
            <w:tcBorders>
              <w:top w:val="single" w:sz="6" w:space="0" w:color="000000"/>
              <w:left w:val="single" w:sz="6" w:space="0" w:color="000000"/>
              <w:bottom w:val="single" w:sz="6" w:space="0" w:color="000000"/>
              <w:right w:val="single" w:sz="6" w:space="0" w:color="000000"/>
            </w:tcBorders>
            <w:shd w:val="clear" w:color="auto" w:fill="auto"/>
            <w:hideMark/>
          </w:tcPr>
          <w:p w14:paraId="43FD9CE8"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single" w:sz="6" w:space="0" w:color="000000"/>
              <w:left w:val="nil"/>
              <w:bottom w:val="single" w:sz="6" w:space="0" w:color="000000"/>
              <w:right w:val="single" w:sz="6" w:space="0" w:color="000000"/>
            </w:tcBorders>
            <w:shd w:val="clear" w:color="auto" w:fill="auto"/>
            <w:hideMark/>
          </w:tcPr>
          <w:p w14:paraId="73793E5B"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kontaktlærer: </w:t>
            </w:r>
          </w:p>
          <w:p w14:paraId="0D5A0D3E"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 </w:t>
            </w:r>
          </w:p>
          <w:p w14:paraId="52BAB174"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 </w:t>
            </w:r>
          </w:p>
        </w:tc>
      </w:tr>
      <w:tr w:rsidR="00347723" w:rsidRPr="00347723" w14:paraId="73BF5BD0" w14:textId="77777777" w:rsidTr="00347723">
        <w:tc>
          <w:tcPr>
            <w:tcW w:w="3675" w:type="dxa"/>
            <w:tcBorders>
              <w:top w:val="nil"/>
              <w:left w:val="single" w:sz="6" w:space="0" w:color="000000"/>
              <w:bottom w:val="single" w:sz="6" w:space="0" w:color="000000"/>
              <w:right w:val="single" w:sz="6" w:space="0" w:color="000000"/>
            </w:tcBorders>
            <w:shd w:val="clear" w:color="auto" w:fill="auto"/>
            <w:hideMark/>
          </w:tcPr>
          <w:p w14:paraId="4C2E9FF7"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Sted/ dato: </w:t>
            </w:r>
          </w:p>
        </w:tc>
        <w:tc>
          <w:tcPr>
            <w:tcW w:w="5370" w:type="dxa"/>
            <w:tcBorders>
              <w:top w:val="nil"/>
              <w:left w:val="nil"/>
              <w:bottom w:val="single" w:sz="6" w:space="0" w:color="000000"/>
              <w:right w:val="single" w:sz="6" w:space="0" w:color="000000"/>
            </w:tcBorders>
            <w:shd w:val="clear" w:color="auto" w:fill="auto"/>
            <w:hideMark/>
          </w:tcPr>
          <w:p w14:paraId="33BB9F99"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Underskrift rektor: </w:t>
            </w:r>
          </w:p>
          <w:p w14:paraId="3FE67464"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 </w:t>
            </w:r>
          </w:p>
          <w:p w14:paraId="070C08EF"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5510AE">
              <w:rPr>
                <w:rFonts w:asciiTheme="majorHAnsi" w:eastAsia="Times New Roman" w:hAnsiTheme="majorHAnsi" w:cs="Arial"/>
                <w:color w:val="000000"/>
                <w:lang w:eastAsia="nb-NO"/>
              </w:rPr>
              <w:t> </w:t>
            </w:r>
          </w:p>
        </w:tc>
      </w:tr>
    </w:tbl>
    <w:p w14:paraId="0F323419" w14:textId="77777777"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Arial" w:eastAsia="Times New Roman" w:hAnsi="Arial" w:cs="Arial"/>
          <w:color w:val="000000"/>
          <w:sz w:val="24"/>
          <w:szCs w:val="24"/>
          <w:lang w:eastAsia="nb-NO"/>
        </w:rPr>
        <w:t> </w:t>
      </w:r>
    </w:p>
    <w:p w14:paraId="14056E8A" w14:textId="77777777"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color w:val="000000"/>
          <w:sz w:val="20"/>
          <w:szCs w:val="20"/>
          <w:lang w:eastAsia="nb-NO"/>
        </w:rPr>
        <w:t> </w:t>
      </w:r>
    </w:p>
    <w:p w14:paraId="2F6E543D" w14:textId="77777777" w:rsidR="00347723" w:rsidRPr="00347723" w:rsidRDefault="00347723" w:rsidP="00347723">
      <w:pPr>
        <w:spacing w:after="0" w:line="240" w:lineRule="auto"/>
        <w:textAlignment w:val="baseline"/>
        <w:rPr>
          <w:rFonts w:ascii="&amp;quot" w:eastAsia="Times New Roman" w:hAnsi="&amp;quot" w:cs="Times New Roman"/>
          <w:color w:val="000000"/>
          <w:sz w:val="18"/>
          <w:szCs w:val="18"/>
          <w:lang w:eastAsia="nb-NO"/>
        </w:rPr>
      </w:pPr>
      <w:r w:rsidRPr="00347723">
        <w:rPr>
          <w:rFonts w:ascii="Calibri Light" w:eastAsia="Times New Roman" w:hAnsi="Calibri Light" w:cs="Times New Roman"/>
          <w:i/>
          <w:iCs/>
          <w:color w:val="000000"/>
          <w:sz w:val="20"/>
          <w:szCs w:val="20"/>
          <w:lang w:eastAsia="nb-NO"/>
        </w:rPr>
        <w:t>Personopplysninger ivaretas ift. Lov om personopplysninger (Personopplysningsloven). Personopplysninger i forbindelse med en spesifikk sak er bare tilgjengelig for saksbehandlere i PPT.</w:t>
      </w:r>
      <w:r w:rsidRPr="00347723">
        <w:rPr>
          <w:rFonts w:ascii="Calibri Light" w:eastAsia="Times New Roman" w:hAnsi="Calibri Light" w:cs="Times New Roman"/>
          <w:color w:val="000000"/>
          <w:sz w:val="20"/>
          <w:szCs w:val="20"/>
          <w:lang w:eastAsia="nb-NO"/>
        </w:rPr>
        <w:t> </w:t>
      </w:r>
    </w:p>
    <w:p w14:paraId="4E0819AE" w14:textId="2023899F" w:rsidR="00C92555" w:rsidRDefault="00C92555">
      <w:pPr>
        <w:rPr>
          <w:rFonts w:asciiTheme="majorHAnsi" w:hAnsiTheme="majorHAnsi"/>
        </w:rPr>
      </w:pPr>
      <w:r>
        <w:rPr>
          <w:rFonts w:asciiTheme="majorHAnsi" w:hAnsiTheme="majorHAnsi"/>
        </w:rPr>
        <w:br w:type="page"/>
      </w:r>
    </w:p>
    <w:tbl>
      <w:tblPr>
        <w:tblStyle w:val="Tabellrutenett"/>
        <w:tblW w:w="0" w:type="auto"/>
        <w:tblLook w:val="04A0" w:firstRow="1" w:lastRow="0" w:firstColumn="1" w:lastColumn="0" w:noHBand="0" w:noVBand="1"/>
      </w:tblPr>
      <w:tblGrid>
        <w:gridCol w:w="9062"/>
      </w:tblGrid>
      <w:tr w:rsidR="00347723" w:rsidRPr="00347723" w14:paraId="0ABFCDE0" w14:textId="77777777" w:rsidTr="00347723">
        <w:tc>
          <w:tcPr>
            <w:tcW w:w="9062" w:type="dxa"/>
            <w:shd w:val="clear" w:color="auto" w:fill="FFE599" w:themeFill="accent4" w:themeFillTint="66"/>
          </w:tcPr>
          <w:p w14:paraId="7D0382DA" w14:textId="4B86150B" w:rsidR="00347723" w:rsidRPr="00347723" w:rsidRDefault="00347723" w:rsidP="00347723">
            <w:pPr>
              <w:textAlignment w:val="baseline"/>
              <w:rPr>
                <w:rFonts w:asciiTheme="majorHAnsi" w:eastAsia="Times New Roman" w:hAnsiTheme="majorHAnsi" w:cs="Arial"/>
                <w:color w:val="000000"/>
                <w:sz w:val="24"/>
                <w:szCs w:val="24"/>
                <w:lang w:eastAsia="nb-NO"/>
              </w:rPr>
            </w:pPr>
            <w:r>
              <w:rPr>
                <w:rFonts w:ascii="Arial" w:eastAsia="Times New Roman" w:hAnsi="Arial" w:cs="Arial"/>
                <w:b/>
                <w:bCs/>
                <w:color w:val="000000"/>
                <w:sz w:val="28"/>
                <w:szCs w:val="28"/>
                <w:lang w:eastAsia="nb-NO"/>
              </w:rPr>
              <w:lastRenderedPageBreak/>
              <w:br w:type="page"/>
            </w:r>
            <w:r w:rsidRPr="00347723">
              <w:rPr>
                <w:rFonts w:asciiTheme="majorHAnsi" w:eastAsia="Times New Roman" w:hAnsiTheme="majorHAnsi" w:cs="Arial"/>
                <w:color w:val="000000"/>
                <w:sz w:val="24"/>
                <w:szCs w:val="24"/>
                <w:lang w:eastAsia="nb-NO"/>
              </w:rPr>
              <w:t>Samtykke – tverrfaglig samarbeid</w:t>
            </w:r>
          </w:p>
        </w:tc>
      </w:tr>
    </w:tbl>
    <w:p w14:paraId="22363A85"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tbl>
      <w:tblPr>
        <w:tblStyle w:val="Tabellrutenett"/>
        <w:tblW w:w="0" w:type="auto"/>
        <w:tblLook w:val="04A0" w:firstRow="1" w:lastRow="0" w:firstColumn="1" w:lastColumn="0" w:noHBand="0" w:noVBand="1"/>
      </w:tblPr>
      <w:tblGrid>
        <w:gridCol w:w="5524"/>
      </w:tblGrid>
      <w:tr w:rsidR="00347723" w14:paraId="405F20FE" w14:textId="77777777" w:rsidTr="00347723">
        <w:tc>
          <w:tcPr>
            <w:tcW w:w="5524" w:type="dxa"/>
          </w:tcPr>
          <w:p w14:paraId="1267959F" w14:textId="77777777" w:rsidR="00347723" w:rsidRDefault="00347723" w:rsidP="00347723">
            <w:pPr>
              <w:textAlignment w:val="baseline"/>
              <w:rPr>
                <w:rFonts w:asciiTheme="majorHAnsi" w:eastAsia="Times New Roman" w:hAnsiTheme="majorHAnsi" w:cs="Times New Roman"/>
                <w:color w:val="000000"/>
                <w:lang w:eastAsia="nb-NO"/>
              </w:rPr>
            </w:pPr>
            <w:r w:rsidRPr="00347723">
              <w:rPr>
                <w:rFonts w:asciiTheme="majorHAnsi" w:eastAsia="Times New Roman" w:hAnsiTheme="majorHAnsi" w:cs="Times New Roman"/>
                <w:color w:val="000000"/>
                <w:lang w:eastAsia="nb-NO"/>
              </w:rPr>
              <w:t xml:space="preserve">Elevens navn: </w:t>
            </w:r>
          </w:p>
          <w:p w14:paraId="0B185AC6" w14:textId="6428F5B9" w:rsidR="00347723" w:rsidRPr="00347723" w:rsidRDefault="00347723" w:rsidP="00347723">
            <w:pPr>
              <w:textAlignment w:val="baseline"/>
              <w:rPr>
                <w:rFonts w:asciiTheme="majorHAnsi" w:eastAsia="Times New Roman" w:hAnsiTheme="majorHAnsi" w:cs="Times New Roman"/>
                <w:color w:val="000000"/>
                <w:lang w:eastAsia="nb-NO"/>
              </w:rPr>
            </w:pPr>
          </w:p>
        </w:tc>
      </w:tr>
      <w:tr w:rsidR="00347723" w14:paraId="2E2108CA" w14:textId="77777777" w:rsidTr="00347723">
        <w:tc>
          <w:tcPr>
            <w:tcW w:w="5524" w:type="dxa"/>
          </w:tcPr>
          <w:p w14:paraId="7E2F55FF" w14:textId="79031417" w:rsidR="00347723" w:rsidRDefault="00347723" w:rsidP="00347723">
            <w:pPr>
              <w:textAlignment w:val="baseline"/>
              <w:rPr>
                <w:rFonts w:asciiTheme="majorHAnsi" w:eastAsia="Times New Roman" w:hAnsiTheme="majorHAnsi" w:cs="Times New Roman"/>
                <w:color w:val="000000"/>
                <w:lang w:eastAsia="nb-NO"/>
              </w:rPr>
            </w:pPr>
            <w:r w:rsidRPr="00347723">
              <w:rPr>
                <w:rFonts w:asciiTheme="majorHAnsi" w:eastAsia="Times New Roman" w:hAnsiTheme="majorHAnsi" w:cs="Times New Roman"/>
                <w:color w:val="000000"/>
                <w:lang w:eastAsia="nb-NO"/>
              </w:rPr>
              <w:t>Fødselsnummer</w:t>
            </w:r>
            <w:r>
              <w:rPr>
                <w:rFonts w:asciiTheme="majorHAnsi" w:eastAsia="Times New Roman" w:hAnsiTheme="majorHAnsi" w:cs="Times New Roman"/>
                <w:color w:val="000000"/>
                <w:lang w:eastAsia="nb-NO"/>
              </w:rPr>
              <w:t>:</w:t>
            </w:r>
          </w:p>
          <w:p w14:paraId="1C81798E" w14:textId="2AE3BF51" w:rsidR="00347723" w:rsidRPr="00347723" w:rsidRDefault="00347723" w:rsidP="00347723">
            <w:pPr>
              <w:textAlignment w:val="baseline"/>
              <w:rPr>
                <w:rFonts w:asciiTheme="majorHAnsi" w:eastAsia="Times New Roman" w:hAnsiTheme="majorHAnsi" w:cs="Times New Roman"/>
                <w:color w:val="000000"/>
                <w:lang w:eastAsia="nb-NO"/>
              </w:rPr>
            </w:pPr>
          </w:p>
        </w:tc>
      </w:tr>
    </w:tbl>
    <w:p w14:paraId="7C989EA7" w14:textId="0E6ABFA6"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p>
    <w:p w14:paraId="7D2ED1D8"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08354C0D" w14:textId="5877C8CA"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 xml:space="preserve">Jeg/ vi gir med dette samtykke til at </w:t>
      </w:r>
      <w:r w:rsidR="00180563">
        <w:rPr>
          <w:rFonts w:asciiTheme="majorHAnsi" w:eastAsia="Times New Roman" w:hAnsiTheme="majorHAnsi" w:cs="Arial"/>
          <w:color w:val="000000"/>
          <w:lang w:eastAsia="nb-NO"/>
        </w:rPr>
        <w:t>PPT kan innhente opplysninger og drøfte saken med følgende tjenester:</w:t>
      </w:r>
    </w:p>
    <w:p w14:paraId="7FB33682"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tbl>
      <w:tblPr>
        <w:tblW w:w="55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4703"/>
      </w:tblGrid>
      <w:tr w:rsidR="00347723" w:rsidRPr="00347723" w14:paraId="51F33EB5" w14:textId="77777777" w:rsidTr="005510AE">
        <w:tc>
          <w:tcPr>
            <w:tcW w:w="825"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193F0460"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b/>
                <w:bCs/>
                <w:color w:val="000000"/>
                <w:lang w:eastAsia="nb-NO"/>
              </w:rPr>
              <w:t>Kryss av:</w:t>
            </w:r>
            <w:r w:rsidRPr="00347723">
              <w:rPr>
                <w:rFonts w:asciiTheme="majorHAnsi" w:eastAsia="Times New Roman" w:hAnsiTheme="majorHAnsi" w:cs="Arial"/>
                <w:color w:val="000000"/>
                <w:lang w:eastAsia="nb-NO"/>
              </w:rPr>
              <w:t> </w:t>
            </w:r>
          </w:p>
        </w:tc>
        <w:tc>
          <w:tcPr>
            <w:tcW w:w="4665" w:type="dxa"/>
            <w:tcBorders>
              <w:top w:val="single" w:sz="6" w:space="0" w:color="000000"/>
              <w:left w:val="nil"/>
              <w:bottom w:val="single" w:sz="6" w:space="0" w:color="000000"/>
              <w:right w:val="single" w:sz="6" w:space="0" w:color="000000"/>
            </w:tcBorders>
            <w:shd w:val="clear" w:color="auto" w:fill="FFE599" w:themeFill="accent4" w:themeFillTint="66"/>
            <w:hideMark/>
          </w:tcPr>
          <w:p w14:paraId="2197A720"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r>
      <w:tr w:rsidR="00347723" w:rsidRPr="00347723" w14:paraId="3CD17E66"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7BB9758D"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14DF8D39"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5F3985DE"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Helsesøster </w:t>
            </w:r>
          </w:p>
        </w:tc>
      </w:tr>
      <w:tr w:rsidR="00347723" w:rsidRPr="00347723" w14:paraId="1853092E"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4BEAE659"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0D93AF44"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75B76964"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Barneskole/ ungdomsskole </w:t>
            </w:r>
          </w:p>
        </w:tc>
      </w:tr>
      <w:tr w:rsidR="00347723" w:rsidRPr="00347723" w14:paraId="40179C49"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4493FA42"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7BF499ED"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71C22523"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Barnehage </w:t>
            </w:r>
          </w:p>
        </w:tc>
      </w:tr>
      <w:tr w:rsidR="00347723" w:rsidRPr="00347723" w14:paraId="31026015"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64D37E00"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2095ABE8"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28F097F5"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Barnevernstjenesten </w:t>
            </w:r>
          </w:p>
        </w:tc>
      </w:tr>
      <w:tr w:rsidR="00347723" w:rsidRPr="00347723" w14:paraId="330E2D1C"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432CC372"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2752C0A3"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2CB4E6FC"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Barnehabiliteringen </w:t>
            </w:r>
          </w:p>
        </w:tc>
      </w:tr>
      <w:tr w:rsidR="00347723" w:rsidRPr="00347723" w14:paraId="00ADE903"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41E563AA"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182D3818"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19CDA133"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BUP </w:t>
            </w:r>
          </w:p>
        </w:tc>
      </w:tr>
      <w:tr w:rsidR="00347723" w:rsidRPr="00347723" w14:paraId="430C772F"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2AD0D682"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28C1F878"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Fastlege </w:t>
            </w:r>
          </w:p>
          <w:p w14:paraId="3465DE43"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r>
      <w:tr w:rsidR="00347723" w:rsidRPr="00347723" w14:paraId="3CC79128" w14:textId="77777777" w:rsidTr="00347723">
        <w:tc>
          <w:tcPr>
            <w:tcW w:w="825" w:type="dxa"/>
            <w:tcBorders>
              <w:top w:val="nil"/>
              <w:left w:val="single" w:sz="6" w:space="0" w:color="000000"/>
              <w:bottom w:val="single" w:sz="6" w:space="0" w:color="000000"/>
              <w:right w:val="single" w:sz="6" w:space="0" w:color="000000"/>
            </w:tcBorders>
            <w:shd w:val="clear" w:color="auto" w:fill="auto"/>
            <w:hideMark/>
          </w:tcPr>
          <w:p w14:paraId="5045292B"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p w14:paraId="084925C0" w14:textId="77777777" w:rsidR="00347723" w:rsidRPr="00347723" w:rsidRDefault="00347723" w:rsidP="00347723">
            <w:pPr>
              <w:spacing w:after="0" w:line="240" w:lineRule="auto"/>
              <w:jc w:val="center"/>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 </w:t>
            </w:r>
          </w:p>
        </w:tc>
        <w:tc>
          <w:tcPr>
            <w:tcW w:w="4665" w:type="dxa"/>
            <w:tcBorders>
              <w:top w:val="nil"/>
              <w:left w:val="nil"/>
              <w:bottom w:val="single" w:sz="6" w:space="0" w:color="000000"/>
              <w:right w:val="single" w:sz="6" w:space="0" w:color="000000"/>
            </w:tcBorders>
            <w:shd w:val="clear" w:color="auto" w:fill="auto"/>
            <w:hideMark/>
          </w:tcPr>
          <w:p w14:paraId="7939E308"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24"/>
                <w:szCs w:val="24"/>
                <w:lang w:eastAsia="nb-NO"/>
              </w:rPr>
            </w:pPr>
            <w:r w:rsidRPr="00347723">
              <w:rPr>
                <w:rFonts w:asciiTheme="majorHAnsi" w:eastAsia="Times New Roman" w:hAnsiTheme="majorHAnsi" w:cs="Arial"/>
                <w:color w:val="000000"/>
                <w:lang w:eastAsia="nb-NO"/>
              </w:rPr>
              <w:t>Andre: </w:t>
            </w:r>
          </w:p>
        </w:tc>
      </w:tr>
    </w:tbl>
    <w:p w14:paraId="4F18910F"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7C81CB01"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lang w:eastAsia="nb-NO"/>
        </w:rPr>
      </w:pPr>
      <w:r w:rsidRPr="005510AE">
        <w:rPr>
          <w:rFonts w:asciiTheme="majorHAnsi" w:eastAsia="Times New Roman" w:hAnsiTheme="majorHAnsi" w:cs="Arial"/>
          <w:color w:val="000000"/>
          <w:lang w:eastAsia="nb-NO"/>
        </w:rPr>
        <w:t>Jeg/ vi er kjent med at jeg/ vi på hvilket som helst tidspunkt kan trekke tilbake dette samtykket ved skriftlig melding. </w:t>
      </w:r>
    </w:p>
    <w:p w14:paraId="1A55EE69"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6DA7EE29"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5E6887B0"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Dette samtykket er gitt under forutsetning av at underskriverne på forhånd er gjort kjent med tema/ opplysninger/ vurderinger som kan drøftes med samarbeidende instanser. </w:t>
      </w:r>
    </w:p>
    <w:p w14:paraId="6B2A613F" w14:textId="1EECA930" w:rsidR="00347723" w:rsidRDefault="00347723" w:rsidP="00347723">
      <w:pPr>
        <w:spacing w:after="0" w:line="240" w:lineRule="auto"/>
        <w:textAlignment w:val="baseline"/>
        <w:rPr>
          <w:rFonts w:asciiTheme="majorHAnsi" w:eastAsia="Times New Roman" w:hAnsiTheme="majorHAnsi" w:cs="Arial"/>
          <w:color w:val="000000"/>
          <w:sz w:val="24"/>
          <w:szCs w:val="24"/>
          <w:lang w:eastAsia="nb-NO"/>
        </w:rPr>
      </w:pPr>
      <w:r w:rsidRPr="00347723">
        <w:rPr>
          <w:rFonts w:asciiTheme="majorHAnsi" w:eastAsia="Times New Roman" w:hAnsiTheme="majorHAnsi" w:cs="Arial"/>
          <w:color w:val="000000"/>
          <w:sz w:val="24"/>
          <w:szCs w:val="24"/>
          <w:lang w:eastAsia="nb-NO"/>
        </w:rPr>
        <w:t> </w:t>
      </w:r>
    </w:p>
    <w:tbl>
      <w:tblPr>
        <w:tblStyle w:val="Tabellrutenett"/>
        <w:tblW w:w="0" w:type="auto"/>
        <w:tblLook w:val="04A0" w:firstRow="1" w:lastRow="0" w:firstColumn="1" w:lastColumn="0" w:noHBand="0" w:noVBand="1"/>
      </w:tblPr>
      <w:tblGrid>
        <w:gridCol w:w="9062"/>
      </w:tblGrid>
      <w:tr w:rsidR="00347723" w14:paraId="035F3DFC" w14:textId="77777777" w:rsidTr="00347723">
        <w:tc>
          <w:tcPr>
            <w:tcW w:w="9062" w:type="dxa"/>
          </w:tcPr>
          <w:p w14:paraId="743E021B" w14:textId="77777777" w:rsidR="005510AE" w:rsidRPr="00347723" w:rsidRDefault="005510AE" w:rsidP="005510AE">
            <w:pPr>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Dato/ underskrift foresatte: </w:t>
            </w:r>
          </w:p>
          <w:p w14:paraId="0961AE0F" w14:textId="77777777" w:rsidR="00347723" w:rsidRDefault="00347723" w:rsidP="00347723">
            <w:pPr>
              <w:textAlignment w:val="baseline"/>
              <w:rPr>
                <w:rFonts w:asciiTheme="majorHAnsi" w:eastAsia="Times New Roman" w:hAnsiTheme="majorHAnsi" w:cs="Times New Roman"/>
                <w:color w:val="000000"/>
                <w:sz w:val="18"/>
                <w:szCs w:val="18"/>
                <w:lang w:eastAsia="nb-NO"/>
              </w:rPr>
            </w:pPr>
          </w:p>
        </w:tc>
      </w:tr>
      <w:tr w:rsidR="00347723" w14:paraId="71DFE33B" w14:textId="77777777" w:rsidTr="00347723">
        <w:tc>
          <w:tcPr>
            <w:tcW w:w="9062" w:type="dxa"/>
          </w:tcPr>
          <w:p w14:paraId="7EF737E0" w14:textId="77777777" w:rsidR="005510AE" w:rsidRPr="00347723" w:rsidRDefault="005510AE" w:rsidP="005510AE">
            <w:pPr>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Dato/ underskrift foresatte: </w:t>
            </w:r>
          </w:p>
          <w:p w14:paraId="77D9996D" w14:textId="77777777" w:rsidR="00347723" w:rsidRDefault="00347723" w:rsidP="00347723">
            <w:pPr>
              <w:textAlignment w:val="baseline"/>
              <w:rPr>
                <w:rFonts w:asciiTheme="majorHAnsi" w:eastAsia="Times New Roman" w:hAnsiTheme="majorHAnsi" w:cs="Times New Roman"/>
                <w:color w:val="000000"/>
                <w:sz w:val="18"/>
                <w:szCs w:val="18"/>
                <w:lang w:eastAsia="nb-NO"/>
              </w:rPr>
            </w:pPr>
          </w:p>
        </w:tc>
      </w:tr>
      <w:tr w:rsidR="0046019C" w14:paraId="12C93261" w14:textId="77777777" w:rsidTr="00347723">
        <w:tc>
          <w:tcPr>
            <w:tcW w:w="9062" w:type="dxa"/>
          </w:tcPr>
          <w:p w14:paraId="188398E3" w14:textId="48864F73" w:rsidR="0046019C" w:rsidRDefault="00520644" w:rsidP="005510AE">
            <w:pPr>
              <w:textAlignment w:val="baseline"/>
              <w:rPr>
                <w:rFonts w:asciiTheme="majorHAnsi" w:eastAsia="Times New Roman" w:hAnsiTheme="majorHAnsi" w:cs="Arial"/>
                <w:color w:val="000000"/>
                <w:lang w:eastAsia="nb-NO"/>
              </w:rPr>
            </w:pPr>
            <w:r>
              <w:rPr>
                <w:rFonts w:asciiTheme="majorHAnsi" w:eastAsia="Times New Roman" w:hAnsiTheme="majorHAnsi" w:cs="Arial"/>
                <w:color w:val="000000"/>
                <w:lang w:eastAsia="nb-NO"/>
              </w:rPr>
              <w:t>Dato/ underskrift elev over 15</w:t>
            </w:r>
            <w:r w:rsidR="0046019C">
              <w:rPr>
                <w:rFonts w:asciiTheme="majorHAnsi" w:eastAsia="Times New Roman" w:hAnsiTheme="majorHAnsi" w:cs="Arial"/>
                <w:color w:val="000000"/>
                <w:lang w:eastAsia="nb-NO"/>
              </w:rPr>
              <w:t xml:space="preserve"> år:</w:t>
            </w:r>
          </w:p>
          <w:p w14:paraId="5B5CD0F5" w14:textId="4B9E71E1" w:rsidR="0046019C" w:rsidRPr="00347723" w:rsidRDefault="0046019C" w:rsidP="005510AE">
            <w:pPr>
              <w:textAlignment w:val="baseline"/>
              <w:rPr>
                <w:rFonts w:asciiTheme="majorHAnsi" w:eastAsia="Times New Roman" w:hAnsiTheme="majorHAnsi" w:cs="Arial"/>
                <w:color w:val="000000"/>
                <w:lang w:eastAsia="nb-NO"/>
              </w:rPr>
            </w:pPr>
          </w:p>
        </w:tc>
      </w:tr>
    </w:tbl>
    <w:p w14:paraId="78234C75"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p>
    <w:p w14:paraId="53E1A6D2"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sz w:val="24"/>
          <w:szCs w:val="24"/>
          <w:lang w:eastAsia="nb-NO"/>
        </w:rPr>
        <w:t> </w:t>
      </w:r>
    </w:p>
    <w:p w14:paraId="5D0DD847"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 </w:t>
      </w:r>
    </w:p>
    <w:p w14:paraId="772F0A29" w14:textId="77777777" w:rsidR="00347723" w:rsidRPr="00347723" w:rsidRDefault="00347723" w:rsidP="00347723">
      <w:pPr>
        <w:spacing w:after="0" w:line="240" w:lineRule="auto"/>
        <w:textAlignment w:val="baseline"/>
        <w:rPr>
          <w:rFonts w:asciiTheme="majorHAnsi" w:eastAsia="Times New Roman" w:hAnsiTheme="majorHAnsi" w:cs="Times New Roman"/>
          <w:color w:val="000000"/>
          <w:sz w:val="18"/>
          <w:szCs w:val="18"/>
          <w:lang w:eastAsia="nb-NO"/>
        </w:rPr>
      </w:pPr>
      <w:r w:rsidRPr="00347723">
        <w:rPr>
          <w:rFonts w:asciiTheme="majorHAnsi" w:eastAsia="Times New Roman" w:hAnsiTheme="majorHAnsi" w:cs="Arial"/>
          <w:color w:val="000000"/>
          <w:lang w:eastAsia="nb-NO"/>
        </w:rPr>
        <w:t> </w:t>
      </w:r>
    </w:p>
    <w:p w14:paraId="5EE6CE09" w14:textId="77777777" w:rsidR="00347723" w:rsidRPr="00347723" w:rsidRDefault="00347723" w:rsidP="00347723">
      <w:pPr>
        <w:jc w:val="both"/>
        <w:rPr>
          <w:rFonts w:asciiTheme="majorHAnsi" w:hAnsiTheme="majorHAnsi"/>
        </w:rPr>
      </w:pPr>
    </w:p>
    <w:sectPr w:rsidR="00347723" w:rsidRPr="0034772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6865" w14:textId="77777777" w:rsidR="00A57CD0" w:rsidRDefault="00A57CD0" w:rsidP="00B72719">
      <w:pPr>
        <w:spacing w:after="0" w:line="240" w:lineRule="auto"/>
      </w:pPr>
      <w:r>
        <w:separator/>
      </w:r>
    </w:p>
  </w:endnote>
  <w:endnote w:type="continuationSeparator" w:id="0">
    <w:p w14:paraId="5E000AE2" w14:textId="77777777" w:rsidR="00A57CD0" w:rsidRDefault="00A57CD0" w:rsidP="00B7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597B" w14:textId="77777777" w:rsidR="00A57CD0" w:rsidRDefault="00A57CD0" w:rsidP="00B72719">
      <w:pPr>
        <w:spacing w:after="0" w:line="240" w:lineRule="auto"/>
      </w:pPr>
      <w:r>
        <w:separator/>
      </w:r>
    </w:p>
  </w:footnote>
  <w:footnote w:type="continuationSeparator" w:id="0">
    <w:p w14:paraId="33687B23" w14:textId="77777777" w:rsidR="00A57CD0" w:rsidRDefault="00A57CD0" w:rsidP="00B7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3F08" w14:textId="77777777" w:rsidR="00B72719" w:rsidRPr="00B72719" w:rsidRDefault="00B72719" w:rsidP="002F2EA9">
    <w:pPr>
      <w:pStyle w:val="Topptekst"/>
      <w:tabs>
        <w:tab w:val="left" w:pos="2580"/>
        <w:tab w:val="left" w:pos="2985"/>
      </w:tabs>
      <w:spacing w:after="120"/>
      <w:rPr>
        <w:rFonts w:ascii="Times New Roman" w:hAnsi="Times New Roman" w:cs="Times New Roman"/>
        <w:b/>
        <w:bCs/>
        <w:color w:val="000000" w:themeColor="text1"/>
        <w:sz w:val="28"/>
        <w:szCs w:val="28"/>
      </w:rPr>
    </w:pPr>
    <w:r>
      <w:rPr>
        <w:b/>
        <w:bCs/>
        <w:noProof/>
        <w:color w:val="44546A" w:themeColor="text2"/>
        <w:sz w:val="28"/>
        <w:szCs w:val="28"/>
        <w:lang w:eastAsia="nb-NO"/>
      </w:rPr>
      <w:drawing>
        <wp:anchor distT="0" distB="0" distL="114300" distR="114300" simplePos="0" relativeHeight="251659264" behindDoc="0" locked="0" layoutInCell="1" allowOverlap="1" wp14:anchorId="6A510FD9" wp14:editId="42D9DEDC">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rFonts w:ascii="Times New Roman" w:hAnsi="Times New Roman" w:cs="Times New Roman"/>
          <w:b/>
          <w:bCs/>
          <w:color w:val="000000" w:themeColor="text1"/>
          <w:sz w:val="28"/>
          <w:szCs w:val="28"/>
        </w:rPr>
        <w:alias w:val="Tittel"/>
        <w:id w:val="77807649"/>
        <w:placeholder>
          <w:docPart w:val="3F884DBC158C4C74B6AEB876340ED5E2"/>
        </w:placeholder>
        <w:dataBinding w:prefixMappings="xmlns:ns0='http://schemas.openxmlformats.org/package/2006/metadata/core-properties' xmlns:ns1='http://purl.org/dc/elements/1.1/'" w:xpath="/ns0:coreProperties[1]/ns1:title[1]" w:storeItemID="{6C3C8BC8-F283-45AE-878A-BAB7291924A1}"/>
        <w:text/>
      </w:sdtPr>
      <w:sdtEndPr/>
      <w:sdtContent>
        <w:r w:rsidRPr="00B72719">
          <w:rPr>
            <w:rFonts w:ascii="Times New Roman" w:hAnsi="Times New Roman" w:cs="Times New Roman"/>
            <w:b/>
            <w:bCs/>
            <w:color w:val="000000" w:themeColor="text1"/>
            <w:sz w:val="28"/>
            <w:szCs w:val="28"/>
          </w:rPr>
          <w:t>Skjervøy Kommune</w:t>
        </w:r>
      </w:sdtContent>
    </w:sdt>
  </w:p>
  <w:p w14:paraId="6EC4C0D6" w14:textId="77777777" w:rsidR="00B72719" w:rsidRPr="00961E97" w:rsidRDefault="00B72719" w:rsidP="002F2EA9">
    <w:pPr>
      <w:pStyle w:val="Topptekst"/>
      <w:tabs>
        <w:tab w:val="left" w:pos="2580"/>
        <w:tab w:val="left" w:pos="2985"/>
      </w:tabs>
      <w:spacing w:after="120"/>
      <w:rPr>
        <w:rFonts w:asciiTheme="majorHAnsi" w:hAnsiTheme="majorHAnsi"/>
        <w:color w:val="000000" w:themeColor="text1"/>
      </w:rPr>
    </w:pPr>
    <w:r w:rsidRPr="00B72719">
      <w:rPr>
        <w:rFonts w:ascii="Times New Roman" w:hAnsi="Times New Roman" w:cs="Times New Roman"/>
        <w:color w:val="000000" w:themeColor="text1"/>
      </w:rPr>
      <w:tab/>
    </w:r>
    <w:sdt>
      <w:sdtPr>
        <w:rPr>
          <w:rFonts w:ascii="Times New Roman" w:hAnsi="Times New Roman" w:cs="Times New Roman"/>
          <w:color w:val="000000" w:themeColor="text1"/>
        </w:rPr>
        <w:alias w:val="Undertittel"/>
        <w:id w:val="77807653"/>
        <w:placeholder>
          <w:docPart w:val="D1ED284CFA06421690BDA13F86B629C7"/>
        </w:placeholder>
        <w:dataBinding w:prefixMappings="xmlns:ns0='http://schemas.openxmlformats.org/package/2006/metadata/core-properties' xmlns:ns1='http://purl.org/dc/elements/1.1/'" w:xpath="/ns0:coreProperties[1]/ns1:subject[1]" w:storeItemID="{6C3C8BC8-F283-45AE-878A-BAB7291924A1}"/>
        <w:text/>
      </w:sdtPr>
      <w:sdtEndPr/>
      <w:sdtContent>
        <w:r w:rsidRPr="00B72719">
          <w:rPr>
            <w:rFonts w:ascii="Times New Roman" w:hAnsi="Times New Roman" w:cs="Times New Roman"/>
            <w:color w:val="000000" w:themeColor="text1"/>
          </w:rPr>
          <w:t>Kultur- og undervisningsetaten</w:t>
        </w:r>
      </w:sdtContent>
    </w:sdt>
  </w:p>
  <w:p w14:paraId="0D26D506" w14:textId="77777777" w:rsidR="00B72719" w:rsidRDefault="00B72719" w:rsidP="002F2EA9">
    <w:pPr>
      <w:pStyle w:val="Topptekst"/>
      <w:pBdr>
        <w:bottom w:val="single" w:sz="4" w:space="1" w:color="A5A5A5" w:themeColor="background1" w:themeShade="A5"/>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r>
  </w:p>
  <w:p w14:paraId="25C6F45D" w14:textId="77777777" w:rsidR="00B72719" w:rsidRDefault="00B72719">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5B2"/>
    <w:multiLevelType w:val="hybridMultilevel"/>
    <w:tmpl w:val="B4C8C9A8"/>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87576D"/>
    <w:multiLevelType w:val="hybridMultilevel"/>
    <w:tmpl w:val="67A23D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DD1CF6"/>
    <w:multiLevelType w:val="hybridMultilevel"/>
    <w:tmpl w:val="9DB0FAFE"/>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4112C5"/>
    <w:multiLevelType w:val="hybridMultilevel"/>
    <w:tmpl w:val="911C5D52"/>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E2699C"/>
    <w:multiLevelType w:val="hybridMultilevel"/>
    <w:tmpl w:val="835622EC"/>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9D49D4"/>
    <w:multiLevelType w:val="hybridMultilevel"/>
    <w:tmpl w:val="4468AB0A"/>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BF324C"/>
    <w:multiLevelType w:val="hybridMultilevel"/>
    <w:tmpl w:val="0AC47FBE"/>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A21128"/>
    <w:multiLevelType w:val="hybridMultilevel"/>
    <w:tmpl w:val="D1DEEBC4"/>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8B1CF3"/>
    <w:multiLevelType w:val="hybridMultilevel"/>
    <w:tmpl w:val="B2A876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A20F65"/>
    <w:multiLevelType w:val="hybridMultilevel"/>
    <w:tmpl w:val="CD9C8E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C10244C"/>
    <w:multiLevelType w:val="hybridMultilevel"/>
    <w:tmpl w:val="468E1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210BB1"/>
    <w:multiLevelType w:val="hybridMultilevel"/>
    <w:tmpl w:val="9E04688E"/>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47676F"/>
    <w:multiLevelType w:val="hybridMultilevel"/>
    <w:tmpl w:val="6F9C22A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6D71D6"/>
    <w:multiLevelType w:val="hybridMultilevel"/>
    <w:tmpl w:val="D1E281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8C76A19"/>
    <w:multiLevelType w:val="hybridMultilevel"/>
    <w:tmpl w:val="3766BD2A"/>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FC34EAE"/>
    <w:multiLevelType w:val="hybridMultilevel"/>
    <w:tmpl w:val="5E90254C"/>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176FBF"/>
    <w:multiLevelType w:val="hybridMultilevel"/>
    <w:tmpl w:val="EDEC3990"/>
    <w:lvl w:ilvl="0" w:tplc="04140001">
      <w:start w:val="1"/>
      <w:numFmt w:val="bullet"/>
      <w:lvlText w:val=""/>
      <w:lvlJc w:val="left"/>
      <w:pPr>
        <w:ind w:left="720" w:hanging="360"/>
      </w:pPr>
      <w:rPr>
        <w:rFonts w:ascii="Symbol" w:hAnsi="Symbol" w:hint="default"/>
      </w:rPr>
    </w:lvl>
    <w:lvl w:ilvl="1" w:tplc="B7108AC0">
      <w:numFmt w:val="bullet"/>
      <w:lvlText w:val="•"/>
      <w:lvlJc w:val="left"/>
      <w:pPr>
        <w:ind w:left="1440" w:hanging="360"/>
      </w:pPr>
      <w:rPr>
        <w:rFonts w:ascii="Calibri Light" w:eastAsia="Times New Roman" w:hAnsi="Calibri Light" w:cs="Times New Roman" w:hint="default"/>
        <w:sz w:val="22"/>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9EB759C"/>
    <w:multiLevelType w:val="hybridMultilevel"/>
    <w:tmpl w:val="860CE2CE"/>
    <w:lvl w:ilvl="0" w:tplc="B9043E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5"/>
  </w:num>
  <w:num w:numId="5">
    <w:abstractNumId w:val="2"/>
  </w:num>
  <w:num w:numId="6">
    <w:abstractNumId w:val="14"/>
  </w:num>
  <w:num w:numId="7">
    <w:abstractNumId w:val="3"/>
  </w:num>
  <w:num w:numId="8">
    <w:abstractNumId w:val="4"/>
  </w:num>
  <w:num w:numId="9">
    <w:abstractNumId w:val="13"/>
  </w:num>
  <w:num w:numId="10">
    <w:abstractNumId w:val="12"/>
  </w:num>
  <w:num w:numId="11">
    <w:abstractNumId w:val="1"/>
  </w:num>
  <w:num w:numId="12">
    <w:abstractNumId w:val="9"/>
  </w:num>
  <w:num w:numId="13">
    <w:abstractNumId w:val="16"/>
  </w:num>
  <w:num w:numId="14">
    <w:abstractNumId w:val="17"/>
  </w:num>
  <w:num w:numId="15">
    <w:abstractNumId w:val="8"/>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19"/>
    <w:rsid w:val="0000003C"/>
    <w:rsid w:val="00086EDF"/>
    <w:rsid w:val="00164B63"/>
    <w:rsid w:val="00180563"/>
    <w:rsid w:val="001A2455"/>
    <w:rsid w:val="00246836"/>
    <w:rsid w:val="00270B24"/>
    <w:rsid w:val="002B3E66"/>
    <w:rsid w:val="002D2019"/>
    <w:rsid w:val="00347723"/>
    <w:rsid w:val="00380837"/>
    <w:rsid w:val="003A07D1"/>
    <w:rsid w:val="004546AA"/>
    <w:rsid w:val="0046019C"/>
    <w:rsid w:val="00496224"/>
    <w:rsid w:val="00520644"/>
    <w:rsid w:val="005510AE"/>
    <w:rsid w:val="005D53A0"/>
    <w:rsid w:val="00631B2C"/>
    <w:rsid w:val="006540A2"/>
    <w:rsid w:val="006558CD"/>
    <w:rsid w:val="006930E6"/>
    <w:rsid w:val="007D5AE1"/>
    <w:rsid w:val="00802495"/>
    <w:rsid w:val="00804B6A"/>
    <w:rsid w:val="008665C9"/>
    <w:rsid w:val="00877A78"/>
    <w:rsid w:val="00890DE1"/>
    <w:rsid w:val="008B555E"/>
    <w:rsid w:val="009A07EA"/>
    <w:rsid w:val="00A57CD0"/>
    <w:rsid w:val="00A84EA4"/>
    <w:rsid w:val="00A85626"/>
    <w:rsid w:val="00A873C1"/>
    <w:rsid w:val="00B72719"/>
    <w:rsid w:val="00C870A0"/>
    <w:rsid w:val="00C92555"/>
    <w:rsid w:val="00CC2EE4"/>
    <w:rsid w:val="00D32A5B"/>
    <w:rsid w:val="00E65FA4"/>
    <w:rsid w:val="00E85187"/>
    <w:rsid w:val="00EB2467"/>
    <w:rsid w:val="00EE6418"/>
    <w:rsid w:val="00F206AB"/>
    <w:rsid w:val="00F833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6DF9"/>
  <w15:chartTrackingRefBased/>
  <w15:docId w15:val="{F3EC2D3E-6798-41C0-B5A9-13EA677E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727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2719"/>
  </w:style>
  <w:style w:type="paragraph" w:styleId="Bunntekst">
    <w:name w:val="footer"/>
    <w:basedOn w:val="Normal"/>
    <w:link w:val="BunntekstTegn"/>
    <w:uiPriority w:val="99"/>
    <w:unhideWhenUsed/>
    <w:rsid w:val="00B727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2719"/>
  </w:style>
  <w:style w:type="table" w:styleId="Tabellrutenett">
    <w:name w:val="Table Grid"/>
    <w:basedOn w:val="Vanligtabell"/>
    <w:uiPriority w:val="39"/>
    <w:rsid w:val="00B7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3E6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B3E66"/>
  </w:style>
  <w:style w:type="character" w:customStyle="1" w:styleId="spellingerror">
    <w:name w:val="spellingerror"/>
    <w:basedOn w:val="Standardskriftforavsnitt"/>
    <w:rsid w:val="002B3E66"/>
  </w:style>
  <w:style w:type="character" w:customStyle="1" w:styleId="eop">
    <w:name w:val="eop"/>
    <w:basedOn w:val="Standardskriftforavsnitt"/>
    <w:rsid w:val="002B3E66"/>
  </w:style>
  <w:style w:type="paragraph" w:styleId="Listeavsnitt">
    <w:name w:val="List Paragraph"/>
    <w:basedOn w:val="Normal"/>
    <w:uiPriority w:val="34"/>
    <w:qFormat/>
    <w:rsid w:val="00A84EA4"/>
    <w:pPr>
      <w:ind w:left="720"/>
      <w:contextualSpacing/>
    </w:pPr>
  </w:style>
  <w:style w:type="character" w:customStyle="1" w:styleId="contextualspellingandgrammarerror">
    <w:name w:val="contextualspellingandgrammarerror"/>
    <w:basedOn w:val="Standardskriftforavsnitt"/>
    <w:rsid w:val="00347723"/>
  </w:style>
  <w:style w:type="paragraph" w:styleId="Bobletekst">
    <w:name w:val="Balloon Text"/>
    <w:basedOn w:val="Normal"/>
    <w:link w:val="BobletekstTegn"/>
    <w:uiPriority w:val="99"/>
    <w:semiHidden/>
    <w:unhideWhenUsed/>
    <w:rsid w:val="0046019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60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3026">
      <w:bodyDiv w:val="1"/>
      <w:marLeft w:val="0"/>
      <w:marRight w:val="0"/>
      <w:marTop w:val="0"/>
      <w:marBottom w:val="0"/>
      <w:divBdr>
        <w:top w:val="none" w:sz="0" w:space="0" w:color="auto"/>
        <w:left w:val="none" w:sz="0" w:space="0" w:color="auto"/>
        <w:bottom w:val="none" w:sz="0" w:space="0" w:color="auto"/>
        <w:right w:val="none" w:sz="0" w:space="0" w:color="auto"/>
      </w:divBdr>
    </w:div>
    <w:div w:id="1293363855">
      <w:bodyDiv w:val="1"/>
      <w:marLeft w:val="0"/>
      <w:marRight w:val="0"/>
      <w:marTop w:val="0"/>
      <w:marBottom w:val="0"/>
      <w:divBdr>
        <w:top w:val="none" w:sz="0" w:space="0" w:color="auto"/>
        <w:left w:val="none" w:sz="0" w:space="0" w:color="auto"/>
        <w:bottom w:val="none" w:sz="0" w:space="0" w:color="auto"/>
        <w:right w:val="none" w:sz="0" w:space="0" w:color="auto"/>
      </w:divBdr>
      <w:divsChild>
        <w:div w:id="25763318">
          <w:marLeft w:val="-75"/>
          <w:marRight w:val="0"/>
          <w:marTop w:val="30"/>
          <w:marBottom w:val="30"/>
          <w:divBdr>
            <w:top w:val="none" w:sz="0" w:space="0" w:color="auto"/>
            <w:left w:val="none" w:sz="0" w:space="0" w:color="auto"/>
            <w:bottom w:val="none" w:sz="0" w:space="0" w:color="auto"/>
            <w:right w:val="none" w:sz="0" w:space="0" w:color="auto"/>
          </w:divBdr>
          <w:divsChild>
            <w:div w:id="375589038">
              <w:marLeft w:val="0"/>
              <w:marRight w:val="0"/>
              <w:marTop w:val="0"/>
              <w:marBottom w:val="0"/>
              <w:divBdr>
                <w:top w:val="none" w:sz="0" w:space="0" w:color="auto"/>
                <w:left w:val="none" w:sz="0" w:space="0" w:color="auto"/>
                <w:bottom w:val="none" w:sz="0" w:space="0" w:color="auto"/>
                <w:right w:val="none" w:sz="0" w:space="0" w:color="auto"/>
              </w:divBdr>
              <w:divsChild>
                <w:div w:id="1192379157">
                  <w:marLeft w:val="0"/>
                  <w:marRight w:val="0"/>
                  <w:marTop w:val="0"/>
                  <w:marBottom w:val="0"/>
                  <w:divBdr>
                    <w:top w:val="none" w:sz="0" w:space="0" w:color="auto"/>
                    <w:left w:val="none" w:sz="0" w:space="0" w:color="auto"/>
                    <w:bottom w:val="none" w:sz="0" w:space="0" w:color="auto"/>
                    <w:right w:val="none" w:sz="0" w:space="0" w:color="auto"/>
                  </w:divBdr>
                </w:div>
              </w:divsChild>
            </w:div>
            <w:div w:id="1015691106">
              <w:marLeft w:val="0"/>
              <w:marRight w:val="0"/>
              <w:marTop w:val="0"/>
              <w:marBottom w:val="0"/>
              <w:divBdr>
                <w:top w:val="none" w:sz="0" w:space="0" w:color="auto"/>
                <w:left w:val="none" w:sz="0" w:space="0" w:color="auto"/>
                <w:bottom w:val="none" w:sz="0" w:space="0" w:color="auto"/>
                <w:right w:val="none" w:sz="0" w:space="0" w:color="auto"/>
              </w:divBdr>
              <w:divsChild>
                <w:div w:id="2046440887">
                  <w:marLeft w:val="0"/>
                  <w:marRight w:val="0"/>
                  <w:marTop w:val="0"/>
                  <w:marBottom w:val="0"/>
                  <w:divBdr>
                    <w:top w:val="none" w:sz="0" w:space="0" w:color="auto"/>
                    <w:left w:val="none" w:sz="0" w:space="0" w:color="auto"/>
                    <w:bottom w:val="none" w:sz="0" w:space="0" w:color="auto"/>
                    <w:right w:val="none" w:sz="0" w:space="0" w:color="auto"/>
                  </w:divBdr>
                </w:div>
              </w:divsChild>
            </w:div>
            <w:div w:id="1348479441">
              <w:marLeft w:val="0"/>
              <w:marRight w:val="0"/>
              <w:marTop w:val="0"/>
              <w:marBottom w:val="0"/>
              <w:divBdr>
                <w:top w:val="none" w:sz="0" w:space="0" w:color="auto"/>
                <w:left w:val="none" w:sz="0" w:space="0" w:color="auto"/>
                <w:bottom w:val="none" w:sz="0" w:space="0" w:color="auto"/>
                <w:right w:val="none" w:sz="0" w:space="0" w:color="auto"/>
              </w:divBdr>
              <w:divsChild>
                <w:div w:id="1091201974">
                  <w:marLeft w:val="0"/>
                  <w:marRight w:val="0"/>
                  <w:marTop w:val="0"/>
                  <w:marBottom w:val="0"/>
                  <w:divBdr>
                    <w:top w:val="none" w:sz="0" w:space="0" w:color="auto"/>
                    <w:left w:val="none" w:sz="0" w:space="0" w:color="auto"/>
                    <w:bottom w:val="none" w:sz="0" w:space="0" w:color="auto"/>
                    <w:right w:val="none" w:sz="0" w:space="0" w:color="auto"/>
                  </w:divBdr>
                </w:div>
              </w:divsChild>
            </w:div>
            <w:div w:id="1399285521">
              <w:marLeft w:val="0"/>
              <w:marRight w:val="0"/>
              <w:marTop w:val="0"/>
              <w:marBottom w:val="0"/>
              <w:divBdr>
                <w:top w:val="none" w:sz="0" w:space="0" w:color="auto"/>
                <w:left w:val="none" w:sz="0" w:space="0" w:color="auto"/>
                <w:bottom w:val="none" w:sz="0" w:space="0" w:color="auto"/>
                <w:right w:val="none" w:sz="0" w:space="0" w:color="auto"/>
              </w:divBdr>
              <w:divsChild>
                <w:div w:id="1184637936">
                  <w:marLeft w:val="0"/>
                  <w:marRight w:val="0"/>
                  <w:marTop w:val="0"/>
                  <w:marBottom w:val="0"/>
                  <w:divBdr>
                    <w:top w:val="none" w:sz="0" w:space="0" w:color="auto"/>
                    <w:left w:val="none" w:sz="0" w:space="0" w:color="auto"/>
                    <w:bottom w:val="none" w:sz="0" w:space="0" w:color="auto"/>
                    <w:right w:val="none" w:sz="0" w:space="0" w:color="auto"/>
                  </w:divBdr>
                </w:div>
              </w:divsChild>
            </w:div>
            <w:div w:id="1869559557">
              <w:marLeft w:val="0"/>
              <w:marRight w:val="0"/>
              <w:marTop w:val="0"/>
              <w:marBottom w:val="0"/>
              <w:divBdr>
                <w:top w:val="none" w:sz="0" w:space="0" w:color="auto"/>
                <w:left w:val="none" w:sz="0" w:space="0" w:color="auto"/>
                <w:bottom w:val="none" w:sz="0" w:space="0" w:color="auto"/>
                <w:right w:val="none" w:sz="0" w:space="0" w:color="auto"/>
              </w:divBdr>
              <w:divsChild>
                <w:div w:id="651103522">
                  <w:marLeft w:val="0"/>
                  <w:marRight w:val="0"/>
                  <w:marTop w:val="0"/>
                  <w:marBottom w:val="0"/>
                  <w:divBdr>
                    <w:top w:val="none" w:sz="0" w:space="0" w:color="auto"/>
                    <w:left w:val="none" w:sz="0" w:space="0" w:color="auto"/>
                    <w:bottom w:val="none" w:sz="0" w:space="0" w:color="auto"/>
                    <w:right w:val="none" w:sz="0" w:space="0" w:color="auto"/>
                  </w:divBdr>
                </w:div>
              </w:divsChild>
            </w:div>
            <w:div w:id="1527210531">
              <w:marLeft w:val="0"/>
              <w:marRight w:val="0"/>
              <w:marTop w:val="0"/>
              <w:marBottom w:val="0"/>
              <w:divBdr>
                <w:top w:val="none" w:sz="0" w:space="0" w:color="auto"/>
                <w:left w:val="none" w:sz="0" w:space="0" w:color="auto"/>
                <w:bottom w:val="none" w:sz="0" w:space="0" w:color="auto"/>
                <w:right w:val="none" w:sz="0" w:space="0" w:color="auto"/>
              </w:divBdr>
              <w:divsChild>
                <w:div w:id="1683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31">
          <w:marLeft w:val="-75"/>
          <w:marRight w:val="0"/>
          <w:marTop w:val="30"/>
          <w:marBottom w:val="30"/>
          <w:divBdr>
            <w:top w:val="none" w:sz="0" w:space="0" w:color="auto"/>
            <w:left w:val="none" w:sz="0" w:space="0" w:color="auto"/>
            <w:bottom w:val="none" w:sz="0" w:space="0" w:color="auto"/>
            <w:right w:val="none" w:sz="0" w:space="0" w:color="auto"/>
          </w:divBdr>
          <w:divsChild>
            <w:div w:id="378015394">
              <w:marLeft w:val="0"/>
              <w:marRight w:val="0"/>
              <w:marTop w:val="0"/>
              <w:marBottom w:val="0"/>
              <w:divBdr>
                <w:top w:val="none" w:sz="0" w:space="0" w:color="auto"/>
                <w:left w:val="none" w:sz="0" w:space="0" w:color="auto"/>
                <w:bottom w:val="none" w:sz="0" w:space="0" w:color="auto"/>
                <w:right w:val="none" w:sz="0" w:space="0" w:color="auto"/>
              </w:divBdr>
              <w:divsChild>
                <w:div w:id="1958373287">
                  <w:marLeft w:val="0"/>
                  <w:marRight w:val="0"/>
                  <w:marTop w:val="0"/>
                  <w:marBottom w:val="0"/>
                  <w:divBdr>
                    <w:top w:val="none" w:sz="0" w:space="0" w:color="auto"/>
                    <w:left w:val="none" w:sz="0" w:space="0" w:color="auto"/>
                    <w:bottom w:val="none" w:sz="0" w:space="0" w:color="auto"/>
                    <w:right w:val="none" w:sz="0" w:space="0" w:color="auto"/>
                  </w:divBdr>
                </w:div>
              </w:divsChild>
            </w:div>
            <w:div w:id="1693605370">
              <w:marLeft w:val="0"/>
              <w:marRight w:val="0"/>
              <w:marTop w:val="0"/>
              <w:marBottom w:val="0"/>
              <w:divBdr>
                <w:top w:val="none" w:sz="0" w:space="0" w:color="auto"/>
                <w:left w:val="none" w:sz="0" w:space="0" w:color="auto"/>
                <w:bottom w:val="none" w:sz="0" w:space="0" w:color="auto"/>
                <w:right w:val="none" w:sz="0" w:space="0" w:color="auto"/>
              </w:divBdr>
              <w:divsChild>
                <w:div w:id="1532107393">
                  <w:marLeft w:val="0"/>
                  <w:marRight w:val="0"/>
                  <w:marTop w:val="0"/>
                  <w:marBottom w:val="0"/>
                  <w:divBdr>
                    <w:top w:val="none" w:sz="0" w:space="0" w:color="auto"/>
                    <w:left w:val="none" w:sz="0" w:space="0" w:color="auto"/>
                    <w:bottom w:val="none" w:sz="0" w:space="0" w:color="auto"/>
                    <w:right w:val="none" w:sz="0" w:space="0" w:color="auto"/>
                  </w:divBdr>
                </w:div>
                <w:div w:id="1630476196">
                  <w:marLeft w:val="0"/>
                  <w:marRight w:val="0"/>
                  <w:marTop w:val="0"/>
                  <w:marBottom w:val="0"/>
                  <w:divBdr>
                    <w:top w:val="none" w:sz="0" w:space="0" w:color="auto"/>
                    <w:left w:val="none" w:sz="0" w:space="0" w:color="auto"/>
                    <w:bottom w:val="none" w:sz="0" w:space="0" w:color="auto"/>
                    <w:right w:val="none" w:sz="0" w:space="0" w:color="auto"/>
                  </w:divBdr>
                </w:div>
                <w:div w:id="7946641">
                  <w:marLeft w:val="0"/>
                  <w:marRight w:val="0"/>
                  <w:marTop w:val="0"/>
                  <w:marBottom w:val="0"/>
                  <w:divBdr>
                    <w:top w:val="none" w:sz="0" w:space="0" w:color="auto"/>
                    <w:left w:val="none" w:sz="0" w:space="0" w:color="auto"/>
                    <w:bottom w:val="none" w:sz="0" w:space="0" w:color="auto"/>
                    <w:right w:val="none" w:sz="0" w:space="0" w:color="auto"/>
                  </w:divBdr>
                </w:div>
              </w:divsChild>
            </w:div>
            <w:div w:id="851795990">
              <w:marLeft w:val="0"/>
              <w:marRight w:val="0"/>
              <w:marTop w:val="0"/>
              <w:marBottom w:val="0"/>
              <w:divBdr>
                <w:top w:val="none" w:sz="0" w:space="0" w:color="auto"/>
                <w:left w:val="none" w:sz="0" w:space="0" w:color="auto"/>
                <w:bottom w:val="none" w:sz="0" w:space="0" w:color="auto"/>
                <w:right w:val="none" w:sz="0" w:space="0" w:color="auto"/>
              </w:divBdr>
              <w:divsChild>
                <w:div w:id="1707288803">
                  <w:marLeft w:val="0"/>
                  <w:marRight w:val="0"/>
                  <w:marTop w:val="0"/>
                  <w:marBottom w:val="0"/>
                  <w:divBdr>
                    <w:top w:val="none" w:sz="0" w:space="0" w:color="auto"/>
                    <w:left w:val="none" w:sz="0" w:space="0" w:color="auto"/>
                    <w:bottom w:val="none" w:sz="0" w:space="0" w:color="auto"/>
                    <w:right w:val="none" w:sz="0" w:space="0" w:color="auto"/>
                  </w:divBdr>
                </w:div>
              </w:divsChild>
            </w:div>
            <w:div w:id="1997102731">
              <w:marLeft w:val="0"/>
              <w:marRight w:val="0"/>
              <w:marTop w:val="0"/>
              <w:marBottom w:val="0"/>
              <w:divBdr>
                <w:top w:val="none" w:sz="0" w:space="0" w:color="auto"/>
                <w:left w:val="none" w:sz="0" w:space="0" w:color="auto"/>
                <w:bottom w:val="none" w:sz="0" w:space="0" w:color="auto"/>
                <w:right w:val="none" w:sz="0" w:space="0" w:color="auto"/>
              </w:divBdr>
              <w:divsChild>
                <w:div w:id="1307323053">
                  <w:marLeft w:val="0"/>
                  <w:marRight w:val="0"/>
                  <w:marTop w:val="0"/>
                  <w:marBottom w:val="0"/>
                  <w:divBdr>
                    <w:top w:val="none" w:sz="0" w:space="0" w:color="auto"/>
                    <w:left w:val="none" w:sz="0" w:space="0" w:color="auto"/>
                    <w:bottom w:val="none" w:sz="0" w:space="0" w:color="auto"/>
                    <w:right w:val="none" w:sz="0" w:space="0" w:color="auto"/>
                  </w:divBdr>
                </w:div>
                <w:div w:id="886187019">
                  <w:marLeft w:val="0"/>
                  <w:marRight w:val="0"/>
                  <w:marTop w:val="0"/>
                  <w:marBottom w:val="0"/>
                  <w:divBdr>
                    <w:top w:val="none" w:sz="0" w:space="0" w:color="auto"/>
                    <w:left w:val="none" w:sz="0" w:space="0" w:color="auto"/>
                    <w:bottom w:val="none" w:sz="0" w:space="0" w:color="auto"/>
                    <w:right w:val="none" w:sz="0" w:space="0" w:color="auto"/>
                  </w:divBdr>
                </w:div>
                <w:div w:id="12321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6084">
      <w:bodyDiv w:val="1"/>
      <w:marLeft w:val="0"/>
      <w:marRight w:val="0"/>
      <w:marTop w:val="0"/>
      <w:marBottom w:val="0"/>
      <w:divBdr>
        <w:top w:val="none" w:sz="0" w:space="0" w:color="auto"/>
        <w:left w:val="none" w:sz="0" w:space="0" w:color="auto"/>
        <w:bottom w:val="none" w:sz="0" w:space="0" w:color="auto"/>
        <w:right w:val="none" w:sz="0" w:space="0" w:color="auto"/>
      </w:divBdr>
      <w:divsChild>
        <w:div w:id="1232733664">
          <w:marLeft w:val="-75"/>
          <w:marRight w:val="0"/>
          <w:marTop w:val="30"/>
          <w:marBottom w:val="30"/>
          <w:divBdr>
            <w:top w:val="none" w:sz="0" w:space="0" w:color="auto"/>
            <w:left w:val="none" w:sz="0" w:space="0" w:color="auto"/>
            <w:bottom w:val="none" w:sz="0" w:space="0" w:color="auto"/>
            <w:right w:val="none" w:sz="0" w:space="0" w:color="auto"/>
          </w:divBdr>
          <w:divsChild>
            <w:div w:id="754591152">
              <w:marLeft w:val="0"/>
              <w:marRight w:val="0"/>
              <w:marTop w:val="0"/>
              <w:marBottom w:val="0"/>
              <w:divBdr>
                <w:top w:val="none" w:sz="0" w:space="0" w:color="auto"/>
                <w:left w:val="none" w:sz="0" w:space="0" w:color="auto"/>
                <w:bottom w:val="none" w:sz="0" w:space="0" w:color="auto"/>
                <w:right w:val="none" w:sz="0" w:space="0" w:color="auto"/>
              </w:divBdr>
              <w:divsChild>
                <w:div w:id="2146461975">
                  <w:marLeft w:val="0"/>
                  <w:marRight w:val="0"/>
                  <w:marTop w:val="0"/>
                  <w:marBottom w:val="0"/>
                  <w:divBdr>
                    <w:top w:val="none" w:sz="0" w:space="0" w:color="auto"/>
                    <w:left w:val="none" w:sz="0" w:space="0" w:color="auto"/>
                    <w:bottom w:val="none" w:sz="0" w:space="0" w:color="auto"/>
                    <w:right w:val="none" w:sz="0" w:space="0" w:color="auto"/>
                  </w:divBdr>
                </w:div>
              </w:divsChild>
            </w:div>
            <w:div w:id="680086434">
              <w:marLeft w:val="0"/>
              <w:marRight w:val="0"/>
              <w:marTop w:val="0"/>
              <w:marBottom w:val="0"/>
              <w:divBdr>
                <w:top w:val="none" w:sz="0" w:space="0" w:color="auto"/>
                <w:left w:val="none" w:sz="0" w:space="0" w:color="auto"/>
                <w:bottom w:val="none" w:sz="0" w:space="0" w:color="auto"/>
                <w:right w:val="none" w:sz="0" w:space="0" w:color="auto"/>
              </w:divBdr>
              <w:divsChild>
                <w:div w:id="1924215642">
                  <w:marLeft w:val="0"/>
                  <w:marRight w:val="0"/>
                  <w:marTop w:val="0"/>
                  <w:marBottom w:val="0"/>
                  <w:divBdr>
                    <w:top w:val="none" w:sz="0" w:space="0" w:color="auto"/>
                    <w:left w:val="none" w:sz="0" w:space="0" w:color="auto"/>
                    <w:bottom w:val="none" w:sz="0" w:space="0" w:color="auto"/>
                    <w:right w:val="none" w:sz="0" w:space="0" w:color="auto"/>
                  </w:divBdr>
                </w:div>
              </w:divsChild>
            </w:div>
            <w:div w:id="918636755">
              <w:marLeft w:val="0"/>
              <w:marRight w:val="0"/>
              <w:marTop w:val="0"/>
              <w:marBottom w:val="0"/>
              <w:divBdr>
                <w:top w:val="none" w:sz="0" w:space="0" w:color="auto"/>
                <w:left w:val="none" w:sz="0" w:space="0" w:color="auto"/>
                <w:bottom w:val="none" w:sz="0" w:space="0" w:color="auto"/>
                <w:right w:val="none" w:sz="0" w:space="0" w:color="auto"/>
              </w:divBdr>
              <w:divsChild>
                <w:div w:id="418403142">
                  <w:marLeft w:val="0"/>
                  <w:marRight w:val="0"/>
                  <w:marTop w:val="0"/>
                  <w:marBottom w:val="0"/>
                  <w:divBdr>
                    <w:top w:val="none" w:sz="0" w:space="0" w:color="auto"/>
                    <w:left w:val="none" w:sz="0" w:space="0" w:color="auto"/>
                    <w:bottom w:val="none" w:sz="0" w:space="0" w:color="auto"/>
                    <w:right w:val="none" w:sz="0" w:space="0" w:color="auto"/>
                  </w:divBdr>
                </w:div>
                <w:div w:id="1232814339">
                  <w:marLeft w:val="0"/>
                  <w:marRight w:val="0"/>
                  <w:marTop w:val="0"/>
                  <w:marBottom w:val="0"/>
                  <w:divBdr>
                    <w:top w:val="none" w:sz="0" w:space="0" w:color="auto"/>
                    <w:left w:val="none" w:sz="0" w:space="0" w:color="auto"/>
                    <w:bottom w:val="none" w:sz="0" w:space="0" w:color="auto"/>
                    <w:right w:val="none" w:sz="0" w:space="0" w:color="auto"/>
                  </w:divBdr>
                </w:div>
              </w:divsChild>
            </w:div>
            <w:div w:id="1039165605">
              <w:marLeft w:val="0"/>
              <w:marRight w:val="0"/>
              <w:marTop w:val="0"/>
              <w:marBottom w:val="0"/>
              <w:divBdr>
                <w:top w:val="none" w:sz="0" w:space="0" w:color="auto"/>
                <w:left w:val="none" w:sz="0" w:space="0" w:color="auto"/>
                <w:bottom w:val="none" w:sz="0" w:space="0" w:color="auto"/>
                <w:right w:val="none" w:sz="0" w:space="0" w:color="auto"/>
              </w:divBdr>
              <w:divsChild>
                <w:div w:id="1558318873">
                  <w:marLeft w:val="0"/>
                  <w:marRight w:val="0"/>
                  <w:marTop w:val="0"/>
                  <w:marBottom w:val="0"/>
                  <w:divBdr>
                    <w:top w:val="none" w:sz="0" w:space="0" w:color="auto"/>
                    <w:left w:val="none" w:sz="0" w:space="0" w:color="auto"/>
                    <w:bottom w:val="none" w:sz="0" w:space="0" w:color="auto"/>
                    <w:right w:val="none" w:sz="0" w:space="0" w:color="auto"/>
                  </w:divBdr>
                </w:div>
              </w:divsChild>
            </w:div>
            <w:div w:id="371804263">
              <w:marLeft w:val="0"/>
              <w:marRight w:val="0"/>
              <w:marTop w:val="0"/>
              <w:marBottom w:val="0"/>
              <w:divBdr>
                <w:top w:val="none" w:sz="0" w:space="0" w:color="auto"/>
                <w:left w:val="none" w:sz="0" w:space="0" w:color="auto"/>
                <w:bottom w:val="none" w:sz="0" w:space="0" w:color="auto"/>
                <w:right w:val="none" w:sz="0" w:space="0" w:color="auto"/>
              </w:divBdr>
              <w:divsChild>
                <w:div w:id="770667790">
                  <w:marLeft w:val="0"/>
                  <w:marRight w:val="0"/>
                  <w:marTop w:val="0"/>
                  <w:marBottom w:val="0"/>
                  <w:divBdr>
                    <w:top w:val="none" w:sz="0" w:space="0" w:color="auto"/>
                    <w:left w:val="none" w:sz="0" w:space="0" w:color="auto"/>
                    <w:bottom w:val="none" w:sz="0" w:space="0" w:color="auto"/>
                    <w:right w:val="none" w:sz="0" w:space="0" w:color="auto"/>
                  </w:divBdr>
                </w:div>
                <w:div w:id="1086802833">
                  <w:marLeft w:val="0"/>
                  <w:marRight w:val="0"/>
                  <w:marTop w:val="0"/>
                  <w:marBottom w:val="0"/>
                  <w:divBdr>
                    <w:top w:val="none" w:sz="0" w:space="0" w:color="auto"/>
                    <w:left w:val="none" w:sz="0" w:space="0" w:color="auto"/>
                    <w:bottom w:val="none" w:sz="0" w:space="0" w:color="auto"/>
                    <w:right w:val="none" w:sz="0" w:space="0" w:color="auto"/>
                  </w:divBdr>
                </w:div>
              </w:divsChild>
            </w:div>
            <w:div w:id="1670407642">
              <w:marLeft w:val="0"/>
              <w:marRight w:val="0"/>
              <w:marTop w:val="0"/>
              <w:marBottom w:val="0"/>
              <w:divBdr>
                <w:top w:val="none" w:sz="0" w:space="0" w:color="auto"/>
                <w:left w:val="none" w:sz="0" w:space="0" w:color="auto"/>
                <w:bottom w:val="none" w:sz="0" w:space="0" w:color="auto"/>
                <w:right w:val="none" w:sz="0" w:space="0" w:color="auto"/>
              </w:divBdr>
              <w:divsChild>
                <w:div w:id="896353397">
                  <w:marLeft w:val="0"/>
                  <w:marRight w:val="0"/>
                  <w:marTop w:val="0"/>
                  <w:marBottom w:val="0"/>
                  <w:divBdr>
                    <w:top w:val="none" w:sz="0" w:space="0" w:color="auto"/>
                    <w:left w:val="none" w:sz="0" w:space="0" w:color="auto"/>
                    <w:bottom w:val="none" w:sz="0" w:space="0" w:color="auto"/>
                    <w:right w:val="none" w:sz="0" w:space="0" w:color="auto"/>
                  </w:divBdr>
                </w:div>
              </w:divsChild>
            </w:div>
            <w:div w:id="1867986344">
              <w:marLeft w:val="0"/>
              <w:marRight w:val="0"/>
              <w:marTop w:val="0"/>
              <w:marBottom w:val="0"/>
              <w:divBdr>
                <w:top w:val="none" w:sz="0" w:space="0" w:color="auto"/>
                <w:left w:val="none" w:sz="0" w:space="0" w:color="auto"/>
                <w:bottom w:val="none" w:sz="0" w:space="0" w:color="auto"/>
                <w:right w:val="none" w:sz="0" w:space="0" w:color="auto"/>
              </w:divBdr>
              <w:divsChild>
                <w:div w:id="1950309349">
                  <w:marLeft w:val="0"/>
                  <w:marRight w:val="0"/>
                  <w:marTop w:val="0"/>
                  <w:marBottom w:val="0"/>
                  <w:divBdr>
                    <w:top w:val="none" w:sz="0" w:space="0" w:color="auto"/>
                    <w:left w:val="none" w:sz="0" w:space="0" w:color="auto"/>
                    <w:bottom w:val="none" w:sz="0" w:space="0" w:color="auto"/>
                    <w:right w:val="none" w:sz="0" w:space="0" w:color="auto"/>
                  </w:divBdr>
                </w:div>
                <w:div w:id="1954744463">
                  <w:marLeft w:val="0"/>
                  <w:marRight w:val="0"/>
                  <w:marTop w:val="0"/>
                  <w:marBottom w:val="0"/>
                  <w:divBdr>
                    <w:top w:val="none" w:sz="0" w:space="0" w:color="auto"/>
                    <w:left w:val="none" w:sz="0" w:space="0" w:color="auto"/>
                    <w:bottom w:val="none" w:sz="0" w:space="0" w:color="auto"/>
                    <w:right w:val="none" w:sz="0" w:space="0" w:color="auto"/>
                  </w:divBdr>
                </w:div>
              </w:divsChild>
            </w:div>
            <w:div w:id="1740665210">
              <w:marLeft w:val="0"/>
              <w:marRight w:val="0"/>
              <w:marTop w:val="0"/>
              <w:marBottom w:val="0"/>
              <w:divBdr>
                <w:top w:val="none" w:sz="0" w:space="0" w:color="auto"/>
                <w:left w:val="none" w:sz="0" w:space="0" w:color="auto"/>
                <w:bottom w:val="none" w:sz="0" w:space="0" w:color="auto"/>
                <w:right w:val="none" w:sz="0" w:space="0" w:color="auto"/>
              </w:divBdr>
              <w:divsChild>
                <w:div w:id="391390100">
                  <w:marLeft w:val="0"/>
                  <w:marRight w:val="0"/>
                  <w:marTop w:val="0"/>
                  <w:marBottom w:val="0"/>
                  <w:divBdr>
                    <w:top w:val="none" w:sz="0" w:space="0" w:color="auto"/>
                    <w:left w:val="none" w:sz="0" w:space="0" w:color="auto"/>
                    <w:bottom w:val="none" w:sz="0" w:space="0" w:color="auto"/>
                    <w:right w:val="none" w:sz="0" w:space="0" w:color="auto"/>
                  </w:divBdr>
                </w:div>
              </w:divsChild>
            </w:div>
            <w:div w:id="223681377">
              <w:marLeft w:val="0"/>
              <w:marRight w:val="0"/>
              <w:marTop w:val="0"/>
              <w:marBottom w:val="0"/>
              <w:divBdr>
                <w:top w:val="none" w:sz="0" w:space="0" w:color="auto"/>
                <w:left w:val="none" w:sz="0" w:space="0" w:color="auto"/>
                <w:bottom w:val="none" w:sz="0" w:space="0" w:color="auto"/>
                <w:right w:val="none" w:sz="0" w:space="0" w:color="auto"/>
              </w:divBdr>
              <w:divsChild>
                <w:div w:id="1901283073">
                  <w:marLeft w:val="0"/>
                  <w:marRight w:val="0"/>
                  <w:marTop w:val="0"/>
                  <w:marBottom w:val="0"/>
                  <w:divBdr>
                    <w:top w:val="none" w:sz="0" w:space="0" w:color="auto"/>
                    <w:left w:val="none" w:sz="0" w:space="0" w:color="auto"/>
                    <w:bottom w:val="none" w:sz="0" w:space="0" w:color="auto"/>
                    <w:right w:val="none" w:sz="0" w:space="0" w:color="auto"/>
                  </w:divBdr>
                </w:div>
                <w:div w:id="442960200">
                  <w:marLeft w:val="0"/>
                  <w:marRight w:val="0"/>
                  <w:marTop w:val="0"/>
                  <w:marBottom w:val="0"/>
                  <w:divBdr>
                    <w:top w:val="none" w:sz="0" w:space="0" w:color="auto"/>
                    <w:left w:val="none" w:sz="0" w:space="0" w:color="auto"/>
                    <w:bottom w:val="none" w:sz="0" w:space="0" w:color="auto"/>
                    <w:right w:val="none" w:sz="0" w:space="0" w:color="auto"/>
                  </w:divBdr>
                </w:div>
              </w:divsChild>
            </w:div>
            <w:div w:id="1108158648">
              <w:marLeft w:val="0"/>
              <w:marRight w:val="0"/>
              <w:marTop w:val="0"/>
              <w:marBottom w:val="0"/>
              <w:divBdr>
                <w:top w:val="none" w:sz="0" w:space="0" w:color="auto"/>
                <w:left w:val="none" w:sz="0" w:space="0" w:color="auto"/>
                <w:bottom w:val="none" w:sz="0" w:space="0" w:color="auto"/>
                <w:right w:val="none" w:sz="0" w:space="0" w:color="auto"/>
              </w:divBdr>
              <w:divsChild>
                <w:div w:id="1580360119">
                  <w:marLeft w:val="0"/>
                  <w:marRight w:val="0"/>
                  <w:marTop w:val="0"/>
                  <w:marBottom w:val="0"/>
                  <w:divBdr>
                    <w:top w:val="none" w:sz="0" w:space="0" w:color="auto"/>
                    <w:left w:val="none" w:sz="0" w:space="0" w:color="auto"/>
                    <w:bottom w:val="none" w:sz="0" w:space="0" w:color="auto"/>
                    <w:right w:val="none" w:sz="0" w:space="0" w:color="auto"/>
                  </w:divBdr>
                </w:div>
              </w:divsChild>
            </w:div>
            <w:div w:id="2135367307">
              <w:marLeft w:val="0"/>
              <w:marRight w:val="0"/>
              <w:marTop w:val="0"/>
              <w:marBottom w:val="0"/>
              <w:divBdr>
                <w:top w:val="none" w:sz="0" w:space="0" w:color="auto"/>
                <w:left w:val="none" w:sz="0" w:space="0" w:color="auto"/>
                <w:bottom w:val="none" w:sz="0" w:space="0" w:color="auto"/>
                <w:right w:val="none" w:sz="0" w:space="0" w:color="auto"/>
              </w:divBdr>
              <w:divsChild>
                <w:div w:id="510142980">
                  <w:marLeft w:val="0"/>
                  <w:marRight w:val="0"/>
                  <w:marTop w:val="0"/>
                  <w:marBottom w:val="0"/>
                  <w:divBdr>
                    <w:top w:val="none" w:sz="0" w:space="0" w:color="auto"/>
                    <w:left w:val="none" w:sz="0" w:space="0" w:color="auto"/>
                    <w:bottom w:val="none" w:sz="0" w:space="0" w:color="auto"/>
                    <w:right w:val="none" w:sz="0" w:space="0" w:color="auto"/>
                  </w:divBdr>
                </w:div>
                <w:div w:id="2090809388">
                  <w:marLeft w:val="0"/>
                  <w:marRight w:val="0"/>
                  <w:marTop w:val="0"/>
                  <w:marBottom w:val="0"/>
                  <w:divBdr>
                    <w:top w:val="none" w:sz="0" w:space="0" w:color="auto"/>
                    <w:left w:val="none" w:sz="0" w:space="0" w:color="auto"/>
                    <w:bottom w:val="none" w:sz="0" w:space="0" w:color="auto"/>
                    <w:right w:val="none" w:sz="0" w:space="0" w:color="auto"/>
                  </w:divBdr>
                </w:div>
              </w:divsChild>
            </w:div>
            <w:div w:id="774597615">
              <w:marLeft w:val="0"/>
              <w:marRight w:val="0"/>
              <w:marTop w:val="0"/>
              <w:marBottom w:val="0"/>
              <w:divBdr>
                <w:top w:val="none" w:sz="0" w:space="0" w:color="auto"/>
                <w:left w:val="none" w:sz="0" w:space="0" w:color="auto"/>
                <w:bottom w:val="none" w:sz="0" w:space="0" w:color="auto"/>
                <w:right w:val="none" w:sz="0" w:space="0" w:color="auto"/>
              </w:divBdr>
              <w:divsChild>
                <w:div w:id="1195731156">
                  <w:marLeft w:val="0"/>
                  <w:marRight w:val="0"/>
                  <w:marTop w:val="0"/>
                  <w:marBottom w:val="0"/>
                  <w:divBdr>
                    <w:top w:val="none" w:sz="0" w:space="0" w:color="auto"/>
                    <w:left w:val="none" w:sz="0" w:space="0" w:color="auto"/>
                    <w:bottom w:val="none" w:sz="0" w:space="0" w:color="auto"/>
                    <w:right w:val="none" w:sz="0" w:space="0" w:color="auto"/>
                  </w:divBdr>
                </w:div>
              </w:divsChild>
            </w:div>
            <w:div w:id="657422063">
              <w:marLeft w:val="0"/>
              <w:marRight w:val="0"/>
              <w:marTop w:val="0"/>
              <w:marBottom w:val="0"/>
              <w:divBdr>
                <w:top w:val="none" w:sz="0" w:space="0" w:color="auto"/>
                <w:left w:val="none" w:sz="0" w:space="0" w:color="auto"/>
                <w:bottom w:val="none" w:sz="0" w:space="0" w:color="auto"/>
                <w:right w:val="none" w:sz="0" w:space="0" w:color="auto"/>
              </w:divBdr>
              <w:divsChild>
                <w:div w:id="1579054832">
                  <w:marLeft w:val="0"/>
                  <w:marRight w:val="0"/>
                  <w:marTop w:val="0"/>
                  <w:marBottom w:val="0"/>
                  <w:divBdr>
                    <w:top w:val="none" w:sz="0" w:space="0" w:color="auto"/>
                    <w:left w:val="none" w:sz="0" w:space="0" w:color="auto"/>
                    <w:bottom w:val="none" w:sz="0" w:space="0" w:color="auto"/>
                    <w:right w:val="none" w:sz="0" w:space="0" w:color="auto"/>
                  </w:divBdr>
                </w:div>
                <w:div w:id="2131581789">
                  <w:marLeft w:val="0"/>
                  <w:marRight w:val="0"/>
                  <w:marTop w:val="0"/>
                  <w:marBottom w:val="0"/>
                  <w:divBdr>
                    <w:top w:val="none" w:sz="0" w:space="0" w:color="auto"/>
                    <w:left w:val="none" w:sz="0" w:space="0" w:color="auto"/>
                    <w:bottom w:val="none" w:sz="0" w:space="0" w:color="auto"/>
                    <w:right w:val="none" w:sz="0" w:space="0" w:color="auto"/>
                  </w:divBdr>
                </w:div>
              </w:divsChild>
            </w:div>
            <w:div w:id="861091029">
              <w:marLeft w:val="0"/>
              <w:marRight w:val="0"/>
              <w:marTop w:val="0"/>
              <w:marBottom w:val="0"/>
              <w:divBdr>
                <w:top w:val="none" w:sz="0" w:space="0" w:color="auto"/>
                <w:left w:val="none" w:sz="0" w:space="0" w:color="auto"/>
                <w:bottom w:val="none" w:sz="0" w:space="0" w:color="auto"/>
                <w:right w:val="none" w:sz="0" w:space="0" w:color="auto"/>
              </w:divBdr>
              <w:divsChild>
                <w:div w:id="1358966462">
                  <w:marLeft w:val="0"/>
                  <w:marRight w:val="0"/>
                  <w:marTop w:val="0"/>
                  <w:marBottom w:val="0"/>
                  <w:divBdr>
                    <w:top w:val="none" w:sz="0" w:space="0" w:color="auto"/>
                    <w:left w:val="none" w:sz="0" w:space="0" w:color="auto"/>
                    <w:bottom w:val="none" w:sz="0" w:space="0" w:color="auto"/>
                    <w:right w:val="none" w:sz="0" w:space="0" w:color="auto"/>
                  </w:divBdr>
                </w:div>
              </w:divsChild>
            </w:div>
            <w:div w:id="1561091038">
              <w:marLeft w:val="0"/>
              <w:marRight w:val="0"/>
              <w:marTop w:val="0"/>
              <w:marBottom w:val="0"/>
              <w:divBdr>
                <w:top w:val="none" w:sz="0" w:space="0" w:color="auto"/>
                <w:left w:val="none" w:sz="0" w:space="0" w:color="auto"/>
                <w:bottom w:val="none" w:sz="0" w:space="0" w:color="auto"/>
                <w:right w:val="none" w:sz="0" w:space="0" w:color="auto"/>
              </w:divBdr>
              <w:divsChild>
                <w:div w:id="1867018157">
                  <w:marLeft w:val="0"/>
                  <w:marRight w:val="0"/>
                  <w:marTop w:val="0"/>
                  <w:marBottom w:val="0"/>
                  <w:divBdr>
                    <w:top w:val="none" w:sz="0" w:space="0" w:color="auto"/>
                    <w:left w:val="none" w:sz="0" w:space="0" w:color="auto"/>
                    <w:bottom w:val="none" w:sz="0" w:space="0" w:color="auto"/>
                    <w:right w:val="none" w:sz="0" w:space="0" w:color="auto"/>
                  </w:divBdr>
                </w:div>
              </w:divsChild>
            </w:div>
            <w:div w:id="672999513">
              <w:marLeft w:val="0"/>
              <w:marRight w:val="0"/>
              <w:marTop w:val="0"/>
              <w:marBottom w:val="0"/>
              <w:divBdr>
                <w:top w:val="none" w:sz="0" w:space="0" w:color="auto"/>
                <w:left w:val="none" w:sz="0" w:space="0" w:color="auto"/>
                <w:bottom w:val="none" w:sz="0" w:space="0" w:color="auto"/>
                <w:right w:val="none" w:sz="0" w:space="0" w:color="auto"/>
              </w:divBdr>
              <w:divsChild>
                <w:div w:id="102653798">
                  <w:marLeft w:val="0"/>
                  <w:marRight w:val="0"/>
                  <w:marTop w:val="0"/>
                  <w:marBottom w:val="0"/>
                  <w:divBdr>
                    <w:top w:val="none" w:sz="0" w:space="0" w:color="auto"/>
                    <w:left w:val="none" w:sz="0" w:space="0" w:color="auto"/>
                    <w:bottom w:val="none" w:sz="0" w:space="0" w:color="auto"/>
                    <w:right w:val="none" w:sz="0" w:space="0" w:color="auto"/>
                  </w:divBdr>
                </w:div>
                <w:div w:id="2110008781">
                  <w:marLeft w:val="0"/>
                  <w:marRight w:val="0"/>
                  <w:marTop w:val="0"/>
                  <w:marBottom w:val="0"/>
                  <w:divBdr>
                    <w:top w:val="none" w:sz="0" w:space="0" w:color="auto"/>
                    <w:left w:val="none" w:sz="0" w:space="0" w:color="auto"/>
                    <w:bottom w:val="none" w:sz="0" w:space="0" w:color="auto"/>
                    <w:right w:val="none" w:sz="0" w:space="0" w:color="auto"/>
                  </w:divBdr>
                </w:div>
              </w:divsChild>
            </w:div>
            <w:div w:id="483857846">
              <w:marLeft w:val="0"/>
              <w:marRight w:val="0"/>
              <w:marTop w:val="0"/>
              <w:marBottom w:val="0"/>
              <w:divBdr>
                <w:top w:val="none" w:sz="0" w:space="0" w:color="auto"/>
                <w:left w:val="none" w:sz="0" w:space="0" w:color="auto"/>
                <w:bottom w:val="none" w:sz="0" w:space="0" w:color="auto"/>
                <w:right w:val="none" w:sz="0" w:space="0" w:color="auto"/>
              </w:divBdr>
              <w:divsChild>
                <w:div w:id="2034920557">
                  <w:marLeft w:val="0"/>
                  <w:marRight w:val="0"/>
                  <w:marTop w:val="0"/>
                  <w:marBottom w:val="0"/>
                  <w:divBdr>
                    <w:top w:val="none" w:sz="0" w:space="0" w:color="auto"/>
                    <w:left w:val="none" w:sz="0" w:space="0" w:color="auto"/>
                    <w:bottom w:val="none" w:sz="0" w:space="0" w:color="auto"/>
                    <w:right w:val="none" w:sz="0" w:space="0" w:color="auto"/>
                  </w:divBdr>
                </w:div>
                <w:div w:id="1013066922">
                  <w:marLeft w:val="0"/>
                  <w:marRight w:val="0"/>
                  <w:marTop w:val="0"/>
                  <w:marBottom w:val="0"/>
                  <w:divBdr>
                    <w:top w:val="none" w:sz="0" w:space="0" w:color="auto"/>
                    <w:left w:val="none" w:sz="0" w:space="0" w:color="auto"/>
                    <w:bottom w:val="none" w:sz="0" w:space="0" w:color="auto"/>
                    <w:right w:val="none" w:sz="0" w:space="0" w:color="auto"/>
                  </w:divBdr>
                </w:div>
              </w:divsChild>
            </w:div>
            <w:div w:id="985088565">
              <w:marLeft w:val="0"/>
              <w:marRight w:val="0"/>
              <w:marTop w:val="0"/>
              <w:marBottom w:val="0"/>
              <w:divBdr>
                <w:top w:val="none" w:sz="0" w:space="0" w:color="auto"/>
                <w:left w:val="none" w:sz="0" w:space="0" w:color="auto"/>
                <w:bottom w:val="none" w:sz="0" w:space="0" w:color="auto"/>
                <w:right w:val="none" w:sz="0" w:space="0" w:color="auto"/>
              </w:divBdr>
              <w:divsChild>
                <w:div w:id="19634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99377">
      <w:bodyDiv w:val="1"/>
      <w:marLeft w:val="0"/>
      <w:marRight w:val="0"/>
      <w:marTop w:val="0"/>
      <w:marBottom w:val="0"/>
      <w:divBdr>
        <w:top w:val="none" w:sz="0" w:space="0" w:color="auto"/>
        <w:left w:val="none" w:sz="0" w:space="0" w:color="auto"/>
        <w:bottom w:val="none" w:sz="0" w:space="0" w:color="auto"/>
        <w:right w:val="none" w:sz="0" w:space="0" w:color="auto"/>
      </w:divBdr>
      <w:divsChild>
        <w:div w:id="1491092852">
          <w:marLeft w:val="0"/>
          <w:marRight w:val="0"/>
          <w:marTop w:val="30"/>
          <w:marBottom w:val="30"/>
          <w:divBdr>
            <w:top w:val="none" w:sz="0" w:space="0" w:color="auto"/>
            <w:left w:val="none" w:sz="0" w:space="0" w:color="auto"/>
            <w:bottom w:val="none" w:sz="0" w:space="0" w:color="auto"/>
            <w:right w:val="none" w:sz="0" w:space="0" w:color="auto"/>
          </w:divBdr>
          <w:divsChild>
            <w:div w:id="1194272160">
              <w:marLeft w:val="0"/>
              <w:marRight w:val="0"/>
              <w:marTop w:val="0"/>
              <w:marBottom w:val="0"/>
              <w:divBdr>
                <w:top w:val="none" w:sz="0" w:space="0" w:color="auto"/>
                <w:left w:val="none" w:sz="0" w:space="0" w:color="auto"/>
                <w:bottom w:val="none" w:sz="0" w:space="0" w:color="auto"/>
                <w:right w:val="none" w:sz="0" w:space="0" w:color="auto"/>
              </w:divBdr>
              <w:divsChild>
                <w:div w:id="303851739">
                  <w:marLeft w:val="0"/>
                  <w:marRight w:val="0"/>
                  <w:marTop w:val="0"/>
                  <w:marBottom w:val="0"/>
                  <w:divBdr>
                    <w:top w:val="none" w:sz="0" w:space="0" w:color="auto"/>
                    <w:left w:val="none" w:sz="0" w:space="0" w:color="auto"/>
                    <w:bottom w:val="none" w:sz="0" w:space="0" w:color="auto"/>
                    <w:right w:val="none" w:sz="0" w:space="0" w:color="auto"/>
                  </w:divBdr>
                </w:div>
                <w:div w:id="1287544928">
                  <w:marLeft w:val="0"/>
                  <w:marRight w:val="0"/>
                  <w:marTop w:val="0"/>
                  <w:marBottom w:val="0"/>
                  <w:divBdr>
                    <w:top w:val="none" w:sz="0" w:space="0" w:color="auto"/>
                    <w:left w:val="none" w:sz="0" w:space="0" w:color="auto"/>
                    <w:bottom w:val="none" w:sz="0" w:space="0" w:color="auto"/>
                    <w:right w:val="none" w:sz="0" w:space="0" w:color="auto"/>
                  </w:divBdr>
                </w:div>
                <w:div w:id="1730684605">
                  <w:marLeft w:val="0"/>
                  <w:marRight w:val="0"/>
                  <w:marTop w:val="0"/>
                  <w:marBottom w:val="0"/>
                  <w:divBdr>
                    <w:top w:val="none" w:sz="0" w:space="0" w:color="auto"/>
                    <w:left w:val="none" w:sz="0" w:space="0" w:color="auto"/>
                    <w:bottom w:val="none" w:sz="0" w:space="0" w:color="auto"/>
                    <w:right w:val="none" w:sz="0" w:space="0" w:color="auto"/>
                  </w:divBdr>
                </w:div>
              </w:divsChild>
            </w:div>
            <w:div w:id="859441161">
              <w:marLeft w:val="0"/>
              <w:marRight w:val="0"/>
              <w:marTop w:val="0"/>
              <w:marBottom w:val="0"/>
              <w:divBdr>
                <w:top w:val="none" w:sz="0" w:space="0" w:color="auto"/>
                <w:left w:val="none" w:sz="0" w:space="0" w:color="auto"/>
                <w:bottom w:val="none" w:sz="0" w:space="0" w:color="auto"/>
                <w:right w:val="none" w:sz="0" w:space="0" w:color="auto"/>
              </w:divBdr>
              <w:divsChild>
                <w:div w:id="1930963338">
                  <w:marLeft w:val="0"/>
                  <w:marRight w:val="0"/>
                  <w:marTop w:val="0"/>
                  <w:marBottom w:val="0"/>
                  <w:divBdr>
                    <w:top w:val="none" w:sz="0" w:space="0" w:color="auto"/>
                    <w:left w:val="none" w:sz="0" w:space="0" w:color="auto"/>
                    <w:bottom w:val="none" w:sz="0" w:space="0" w:color="auto"/>
                    <w:right w:val="none" w:sz="0" w:space="0" w:color="auto"/>
                  </w:divBdr>
                </w:div>
                <w:div w:id="932975210">
                  <w:marLeft w:val="0"/>
                  <w:marRight w:val="0"/>
                  <w:marTop w:val="0"/>
                  <w:marBottom w:val="0"/>
                  <w:divBdr>
                    <w:top w:val="none" w:sz="0" w:space="0" w:color="auto"/>
                    <w:left w:val="none" w:sz="0" w:space="0" w:color="auto"/>
                    <w:bottom w:val="none" w:sz="0" w:space="0" w:color="auto"/>
                    <w:right w:val="none" w:sz="0" w:space="0" w:color="auto"/>
                  </w:divBdr>
                </w:div>
                <w:div w:id="19784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884DBC158C4C74B6AEB876340ED5E2"/>
        <w:category>
          <w:name w:val="Generelt"/>
          <w:gallery w:val="placeholder"/>
        </w:category>
        <w:types>
          <w:type w:val="bbPlcHdr"/>
        </w:types>
        <w:behaviors>
          <w:behavior w:val="content"/>
        </w:behaviors>
        <w:guid w:val="{28D092E1-464F-4BA9-BC8F-B11DAEBBB945}"/>
      </w:docPartPr>
      <w:docPartBody>
        <w:p w:rsidR="006C5A11" w:rsidRDefault="00416193" w:rsidP="00416193">
          <w:pPr>
            <w:pStyle w:val="3F884DBC158C4C74B6AEB876340ED5E2"/>
          </w:pPr>
          <w:r>
            <w:rPr>
              <w:b/>
              <w:bCs/>
              <w:color w:val="44546A" w:themeColor="text2"/>
              <w:sz w:val="28"/>
              <w:szCs w:val="28"/>
            </w:rPr>
            <w:t>[Skriv inn dokumenttittel]</w:t>
          </w:r>
        </w:p>
      </w:docPartBody>
    </w:docPart>
    <w:docPart>
      <w:docPartPr>
        <w:name w:val="D1ED284CFA06421690BDA13F86B629C7"/>
        <w:category>
          <w:name w:val="Generelt"/>
          <w:gallery w:val="placeholder"/>
        </w:category>
        <w:types>
          <w:type w:val="bbPlcHdr"/>
        </w:types>
        <w:behaviors>
          <w:behavior w:val="content"/>
        </w:behaviors>
        <w:guid w:val="{35FB5999-7697-442C-99D3-4C6348ACFD6C}"/>
      </w:docPartPr>
      <w:docPartBody>
        <w:p w:rsidR="006C5A11" w:rsidRDefault="00416193" w:rsidP="00416193">
          <w:pPr>
            <w:pStyle w:val="D1ED284CFA06421690BDA13F86B629C7"/>
          </w:pPr>
          <w:r>
            <w:rPr>
              <w:color w:val="5B9BD5"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93"/>
    <w:rsid w:val="00416193"/>
    <w:rsid w:val="006C5A11"/>
    <w:rsid w:val="00822644"/>
    <w:rsid w:val="00AD39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F884DBC158C4C74B6AEB876340ED5E2">
    <w:name w:val="3F884DBC158C4C74B6AEB876340ED5E2"/>
    <w:rsid w:val="00416193"/>
  </w:style>
  <w:style w:type="paragraph" w:customStyle="1" w:styleId="D1ED284CFA06421690BDA13F86B629C7">
    <w:name w:val="D1ED284CFA06421690BDA13F86B629C7"/>
    <w:rsid w:val="00416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7ADA512262F24993B172FC60B8ED41" ma:contentTypeVersion="7" ma:contentTypeDescription="Opprett et nytt dokument." ma:contentTypeScope="" ma:versionID="f1475db55ef51e631d150a97822e68db">
  <xsd:schema xmlns:xsd="http://www.w3.org/2001/XMLSchema" xmlns:xs="http://www.w3.org/2001/XMLSchema" xmlns:p="http://schemas.microsoft.com/office/2006/metadata/properties" xmlns:ns3="78b862ca-899d-4fe8-ae42-4ddccf3ddf38" xmlns:ns4="3340a110-390b-4bc6-bc95-793f266e19ca" targetNamespace="http://schemas.microsoft.com/office/2006/metadata/properties" ma:root="true" ma:fieldsID="c33645beed27f4f3d288d5658e6a9e94" ns3:_="" ns4:_="">
    <xsd:import namespace="78b862ca-899d-4fe8-ae42-4ddccf3ddf38"/>
    <xsd:import namespace="3340a110-390b-4bc6-bc95-793f266e19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862ca-899d-4fe8-ae42-4ddccf3ddf3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0a110-390b-4bc6-bc95-793f266e19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1ABE-4485-4C7D-A398-9CBAE7B6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862ca-899d-4fe8-ae42-4ddccf3ddf38"/>
    <ds:schemaRef ds:uri="3340a110-390b-4bc6-bc95-793f266e1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42492-F17B-4A82-B444-55610A5C23CB}">
  <ds:schemaRefs>
    <ds:schemaRef ds:uri="http://schemas.microsoft.com/sharepoint/v3/contenttype/forms"/>
  </ds:schemaRefs>
</ds:datastoreItem>
</file>

<file path=customXml/itemProps3.xml><?xml version="1.0" encoding="utf-8"?>
<ds:datastoreItem xmlns:ds="http://schemas.openxmlformats.org/officeDocument/2006/customXml" ds:itemID="{6F5C7A12-A155-4A6A-8690-BA76FE481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0BAB1-9BB9-4763-BD7C-E32F42A2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8</Pages>
  <Words>1283</Words>
  <Characters>6801</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Skjervøy Kommune</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Sissel Sumstad</cp:lastModifiedBy>
  <cp:revision>32</cp:revision>
  <cp:lastPrinted>2020-10-29T07:08:00Z</cp:lastPrinted>
  <dcterms:created xsi:type="dcterms:W3CDTF">2019-10-09T13:03:00Z</dcterms:created>
  <dcterms:modified xsi:type="dcterms:W3CDTF">2020-10-29T08:04:00Z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0x010100E07ADA512262F24993B172FC60B8ED41</vt:lpwstr>
  </property>
</Properties>
</file>